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DE" w:rsidRPr="004F1196" w:rsidRDefault="00AF6EDE" w:rsidP="00AF6EDE">
      <w:pPr>
        <w:shd w:val="clear" w:color="auto" w:fill="FFFFFF"/>
        <w:ind w:firstLine="0"/>
        <w:jc w:val="right"/>
        <w:outlineLvl w:val="2"/>
        <w:rPr>
          <w:color w:val="000000"/>
          <w:sz w:val="28"/>
          <w:szCs w:val="28"/>
          <w:lang w:val="ro-RO" w:eastAsia="ru-RU"/>
        </w:rPr>
      </w:pPr>
      <w:r w:rsidRPr="004F1196">
        <w:rPr>
          <w:color w:val="000000"/>
          <w:sz w:val="28"/>
          <w:szCs w:val="28"/>
          <w:lang w:val="ro-RO" w:eastAsia="ru-RU"/>
        </w:rPr>
        <w:t>Anexa nr.2</w:t>
      </w:r>
    </w:p>
    <w:p w:rsidR="00AF6EDE" w:rsidRPr="004F1196" w:rsidRDefault="00AF6EDE" w:rsidP="00AF6EDE">
      <w:pPr>
        <w:shd w:val="clear" w:color="auto" w:fill="FFFFFF"/>
        <w:ind w:firstLine="0"/>
        <w:jc w:val="right"/>
        <w:outlineLvl w:val="2"/>
        <w:rPr>
          <w:color w:val="000000"/>
          <w:sz w:val="28"/>
          <w:szCs w:val="28"/>
          <w:lang w:val="ro-RO" w:eastAsia="ru-RU"/>
        </w:rPr>
      </w:pPr>
      <w:r>
        <w:rPr>
          <w:color w:val="000000"/>
          <w:sz w:val="28"/>
          <w:szCs w:val="28"/>
          <w:lang w:val="ro-RO" w:eastAsia="ru-RU"/>
        </w:rPr>
        <w:tab/>
      </w:r>
      <w:r>
        <w:rPr>
          <w:color w:val="000000"/>
          <w:sz w:val="28"/>
          <w:szCs w:val="28"/>
          <w:lang w:val="ro-RO" w:eastAsia="ru-RU"/>
        </w:rPr>
        <w:tab/>
      </w:r>
      <w:r>
        <w:rPr>
          <w:color w:val="000000"/>
          <w:sz w:val="28"/>
          <w:szCs w:val="28"/>
          <w:lang w:val="ro-RO" w:eastAsia="ru-RU"/>
        </w:rPr>
        <w:tab/>
      </w:r>
      <w:r>
        <w:rPr>
          <w:color w:val="000000"/>
          <w:sz w:val="28"/>
          <w:szCs w:val="28"/>
          <w:lang w:val="ro-RO" w:eastAsia="ru-RU"/>
        </w:rPr>
        <w:tab/>
      </w:r>
      <w:r>
        <w:rPr>
          <w:color w:val="000000"/>
          <w:sz w:val="28"/>
          <w:szCs w:val="28"/>
          <w:lang w:val="ro-RO" w:eastAsia="ru-RU"/>
        </w:rPr>
        <w:tab/>
      </w:r>
      <w:r>
        <w:rPr>
          <w:color w:val="000000"/>
          <w:sz w:val="28"/>
          <w:szCs w:val="28"/>
          <w:lang w:val="ro-RO" w:eastAsia="ru-RU"/>
        </w:rPr>
        <w:tab/>
      </w:r>
      <w:r>
        <w:rPr>
          <w:color w:val="000000"/>
          <w:sz w:val="28"/>
          <w:szCs w:val="28"/>
          <w:lang w:val="ro-RO" w:eastAsia="ru-RU"/>
        </w:rPr>
        <w:tab/>
      </w:r>
      <w:r>
        <w:rPr>
          <w:color w:val="000000"/>
          <w:sz w:val="28"/>
          <w:szCs w:val="28"/>
          <w:lang w:val="ro-RO" w:eastAsia="ru-RU"/>
        </w:rPr>
        <w:tab/>
      </w:r>
      <w:r>
        <w:rPr>
          <w:color w:val="000000"/>
          <w:sz w:val="28"/>
          <w:szCs w:val="28"/>
          <w:lang w:val="ro-RO" w:eastAsia="ru-RU"/>
        </w:rPr>
        <w:tab/>
      </w:r>
      <w:r>
        <w:rPr>
          <w:color w:val="000000"/>
          <w:sz w:val="28"/>
          <w:szCs w:val="28"/>
          <w:lang w:val="ro-RO" w:eastAsia="ru-RU"/>
        </w:rPr>
        <w:tab/>
      </w:r>
      <w:r>
        <w:rPr>
          <w:color w:val="000000"/>
          <w:sz w:val="28"/>
          <w:szCs w:val="28"/>
          <w:lang w:val="ro-RO" w:eastAsia="ru-RU"/>
        </w:rPr>
        <w:tab/>
      </w:r>
      <w:r>
        <w:rPr>
          <w:color w:val="000000"/>
          <w:sz w:val="28"/>
          <w:szCs w:val="28"/>
          <w:lang w:val="ro-RO" w:eastAsia="ru-RU"/>
        </w:rPr>
        <w:tab/>
      </w:r>
      <w:r>
        <w:rPr>
          <w:color w:val="000000"/>
          <w:sz w:val="28"/>
          <w:szCs w:val="28"/>
          <w:lang w:val="ro-RO" w:eastAsia="ru-RU"/>
        </w:rPr>
        <w:tab/>
      </w:r>
      <w:r>
        <w:rPr>
          <w:color w:val="000000"/>
          <w:sz w:val="28"/>
          <w:szCs w:val="28"/>
          <w:lang w:val="ro-RO" w:eastAsia="ru-RU"/>
        </w:rPr>
        <w:tab/>
      </w:r>
      <w:r w:rsidRPr="004F1196">
        <w:rPr>
          <w:color w:val="000000"/>
          <w:sz w:val="28"/>
          <w:szCs w:val="28"/>
          <w:lang w:val="ro-RO" w:eastAsia="ru-RU"/>
        </w:rPr>
        <w:t>la Hotărîrea Guvernului nr.</w:t>
      </w:r>
      <w:r>
        <w:rPr>
          <w:color w:val="000000"/>
          <w:sz w:val="28"/>
          <w:szCs w:val="28"/>
          <w:lang w:val="ro-RO" w:eastAsia="ru-RU"/>
        </w:rPr>
        <w:t>281</w:t>
      </w:r>
      <w:r w:rsidRPr="004F1196">
        <w:rPr>
          <w:color w:val="000000"/>
          <w:sz w:val="28"/>
          <w:szCs w:val="28"/>
          <w:lang w:val="ro-RO" w:eastAsia="ru-RU"/>
        </w:rPr>
        <w:t xml:space="preserve"> </w:t>
      </w:r>
    </w:p>
    <w:p w:rsidR="00AF6EDE" w:rsidRPr="004F1196" w:rsidRDefault="00AF6EDE" w:rsidP="00AF6EDE">
      <w:pPr>
        <w:shd w:val="clear" w:color="auto" w:fill="FFFFFF"/>
        <w:ind w:firstLine="0"/>
        <w:jc w:val="right"/>
        <w:outlineLvl w:val="2"/>
        <w:rPr>
          <w:rFonts w:eastAsia="Calibri"/>
          <w:color w:val="000000"/>
          <w:sz w:val="28"/>
          <w:szCs w:val="28"/>
          <w:lang w:val="ro-RO" w:eastAsia="ru-RU"/>
        </w:rPr>
      </w:pPr>
      <w:r w:rsidRPr="004F1196">
        <w:rPr>
          <w:color w:val="000000"/>
          <w:sz w:val="28"/>
          <w:szCs w:val="28"/>
          <w:lang w:val="ro-RO" w:eastAsia="ru-RU"/>
        </w:rPr>
        <w:tab/>
      </w:r>
      <w:r w:rsidRPr="004F1196">
        <w:rPr>
          <w:color w:val="000000"/>
          <w:sz w:val="28"/>
          <w:szCs w:val="28"/>
          <w:lang w:val="ro-RO" w:eastAsia="ru-RU"/>
        </w:rPr>
        <w:tab/>
      </w:r>
      <w:r w:rsidRPr="004F1196">
        <w:rPr>
          <w:color w:val="000000"/>
          <w:sz w:val="28"/>
          <w:szCs w:val="28"/>
          <w:lang w:val="ro-RO" w:eastAsia="ru-RU"/>
        </w:rPr>
        <w:tab/>
      </w:r>
      <w:r w:rsidRPr="004F1196">
        <w:rPr>
          <w:color w:val="000000"/>
          <w:sz w:val="28"/>
          <w:szCs w:val="28"/>
          <w:lang w:val="ro-RO" w:eastAsia="ru-RU"/>
        </w:rPr>
        <w:tab/>
      </w:r>
      <w:r w:rsidRPr="004F1196">
        <w:rPr>
          <w:color w:val="000000"/>
          <w:sz w:val="28"/>
          <w:szCs w:val="28"/>
          <w:lang w:val="ro-RO" w:eastAsia="ru-RU"/>
        </w:rPr>
        <w:tab/>
      </w:r>
      <w:r w:rsidRPr="004F1196">
        <w:rPr>
          <w:color w:val="000000"/>
          <w:sz w:val="28"/>
          <w:szCs w:val="28"/>
          <w:lang w:val="ro-RO" w:eastAsia="ru-RU"/>
        </w:rPr>
        <w:tab/>
      </w:r>
      <w:r w:rsidRPr="004F1196">
        <w:rPr>
          <w:color w:val="000000"/>
          <w:sz w:val="28"/>
          <w:szCs w:val="28"/>
          <w:lang w:val="ro-RO" w:eastAsia="ru-RU"/>
        </w:rPr>
        <w:tab/>
      </w:r>
      <w:r w:rsidRPr="004F1196">
        <w:rPr>
          <w:color w:val="000000"/>
          <w:sz w:val="28"/>
          <w:szCs w:val="28"/>
          <w:lang w:val="ro-RO" w:eastAsia="ru-RU"/>
        </w:rPr>
        <w:tab/>
      </w:r>
      <w:r w:rsidRPr="004F1196">
        <w:rPr>
          <w:color w:val="000000"/>
          <w:sz w:val="28"/>
          <w:szCs w:val="28"/>
          <w:lang w:val="ro-RO" w:eastAsia="ru-RU"/>
        </w:rPr>
        <w:tab/>
      </w:r>
      <w:r w:rsidRPr="004F1196">
        <w:rPr>
          <w:color w:val="000000"/>
          <w:sz w:val="28"/>
          <w:szCs w:val="28"/>
          <w:lang w:val="ro-RO" w:eastAsia="ru-RU"/>
        </w:rPr>
        <w:tab/>
      </w:r>
      <w:r w:rsidRPr="004F1196">
        <w:rPr>
          <w:color w:val="000000"/>
          <w:sz w:val="28"/>
          <w:szCs w:val="28"/>
          <w:lang w:val="ro-RO" w:eastAsia="ru-RU"/>
        </w:rPr>
        <w:tab/>
      </w:r>
      <w:r w:rsidRPr="004F1196">
        <w:rPr>
          <w:color w:val="000000"/>
          <w:sz w:val="28"/>
          <w:szCs w:val="28"/>
          <w:lang w:val="ro-RO" w:eastAsia="ru-RU"/>
        </w:rPr>
        <w:tab/>
      </w:r>
      <w:r w:rsidRPr="004F1196">
        <w:rPr>
          <w:color w:val="000000"/>
          <w:sz w:val="28"/>
          <w:szCs w:val="28"/>
          <w:lang w:val="ro-RO" w:eastAsia="ru-RU"/>
        </w:rPr>
        <w:tab/>
      </w:r>
      <w:r w:rsidRPr="004F1196">
        <w:rPr>
          <w:color w:val="000000"/>
          <w:sz w:val="28"/>
          <w:szCs w:val="28"/>
          <w:lang w:val="ro-RO" w:eastAsia="ru-RU"/>
        </w:rPr>
        <w:tab/>
      </w:r>
      <w:r w:rsidRPr="004F1196">
        <w:rPr>
          <w:color w:val="000000"/>
          <w:sz w:val="28"/>
          <w:szCs w:val="28"/>
          <w:lang w:val="ro-RO" w:eastAsia="ru-RU"/>
        </w:rPr>
        <w:tab/>
        <w:t xml:space="preserve">din </w:t>
      </w:r>
      <w:r>
        <w:rPr>
          <w:color w:val="000000"/>
          <w:sz w:val="28"/>
          <w:szCs w:val="28"/>
          <w:lang w:val="ro-RO" w:eastAsia="ru-RU"/>
        </w:rPr>
        <w:t xml:space="preserve">3 aprilie </w:t>
      </w:r>
      <w:r w:rsidRPr="004F1196">
        <w:rPr>
          <w:color w:val="000000"/>
          <w:sz w:val="28"/>
          <w:szCs w:val="28"/>
          <w:lang w:val="ro-RO" w:eastAsia="ru-RU"/>
        </w:rPr>
        <w:t>2018</w:t>
      </w:r>
    </w:p>
    <w:p w:rsidR="00AF6EDE" w:rsidRPr="004F1196" w:rsidRDefault="00AF6EDE" w:rsidP="00AF6EDE">
      <w:pPr>
        <w:ind w:firstLine="0"/>
        <w:rPr>
          <w:b/>
          <w:sz w:val="28"/>
          <w:szCs w:val="28"/>
          <w:lang w:val="ro-RO" w:eastAsia="ru-RU"/>
        </w:rPr>
      </w:pPr>
    </w:p>
    <w:p w:rsidR="00AF6EDE" w:rsidRPr="004F1196" w:rsidRDefault="00AF6EDE" w:rsidP="00AF6EDE">
      <w:pPr>
        <w:tabs>
          <w:tab w:val="left" w:pos="0"/>
        </w:tabs>
        <w:ind w:firstLine="0"/>
        <w:jc w:val="center"/>
        <w:rPr>
          <w:b/>
          <w:sz w:val="28"/>
          <w:szCs w:val="28"/>
          <w:lang w:val="ro-RO" w:eastAsia="ru-RU"/>
        </w:rPr>
      </w:pPr>
      <w:r w:rsidRPr="004F1196">
        <w:rPr>
          <w:b/>
          <w:sz w:val="28"/>
          <w:szCs w:val="28"/>
          <w:lang w:val="ro-RO" w:eastAsia="ru-RU"/>
        </w:rPr>
        <w:t>PLAN DE ACŢIUNI</w:t>
      </w:r>
    </w:p>
    <w:p w:rsidR="00AF6EDE" w:rsidRPr="004F1196" w:rsidRDefault="00AF6EDE" w:rsidP="00AF6EDE">
      <w:pPr>
        <w:tabs>
          <w:tab w:val="center" w:pos="0"/>
        </w:tabs>
        <w:ind w:firstLine="0"/>
        <w:jc w:val="center"/>
        <w:rPr>
          <w:b/>
          <w:sz w:val="28"/>
          <w:szCs w:val="28"/>
          <w:lang w:val="ro-RO" w:eastAsia="ru-RU"/>
        </w:rPr>
      </w:pPr>
      <w:r w:rsidRPr="004F1196">
        <w:rPr>
          <w:b/>
          <w:sz w:val="28"/>
          <w:szCs w:val="28"/>
          <w:lang w:val="ro-RO" w:eastAsia="ru-RU"/>
        </w:rPr>
        <w:t xml:space="preserve">pentru anii 2018-2020 privind implementarea </w:t>
      </w:r>
    </w:p>
    <w:p w:rsidR="00AF6EDE" w:rsidRPr="004F1196" w:rsidRDefault="00AF6EDE" w:rsidP="00AF6EDE">
      <w:pPr>
        <w:tabs>
          <w:tab w:val="center" w:pos="0"/>
        </w:tabs>
        <w:ind w:firstLine="0"/>
        <w:jc w:val="center"/>
        <w:rPr>
          <w:b/>
          <w:bCs/>
          <w:color w:val="000000"/>
          <w:sz w:val="28"/>
          <w:szCs w:val="28"/>
          <w:lang w:val="ro-RO" w:eastAsia="ru-RU"/>
        </w:rPr>
      </w:pPr>
      <w:r w:rsidRPr="004F1196">
        <w:rPr>
          <w:b/>
          <w:sz w:val="28"/>
          <w:szCs w:val="28"/>
          <w:lang w:val="ro-RO" w:eastAsia="ru-RU"/>
        </w:rPr>
        <w:t>Strategiei</w:t>
      </w:r>
      <w:r w:rsidRPr="004F1196">
        <w:rPr>
          <w:sz w:val="28"/>
          <w:szCs w:val="28"/>
          <w:lang w:val="ro-RO" w:eastAsia="ru-RU"/>
        </w:rPr>
        <w:t xml:space="preserve"> </w:t>
      </w:r>
      <w:r w:rsidRPr="004F1196">
        <w:rPr>
          <w:b/>
          <w:bCs/>
          <w:color w:val="000000"/>
          <w:sz w:val="28"/>
          <w:szCs w:val="28"/>
          <w:lang w:val="ro-RO" w:eastAsia="ru-RU"/>
        </w:rPr>
        <w:t>naţionale de prevenire și combatere a violenţei faţă de femei și violenţei în familie 2018-2023</w:t>
      </w:r>
    </w:p>
    <w:p w:rsidR="00AF6EDE" w:rsidRPr="004F1196" w:rsidRDefault="00AF6EDE" w:rsidP="00AF6EDE">
      <w:pPr>
        <w:ind w:firstLine="0"/>
        <w:jc w:val="center"/>
        <w:rPr>
          <w:sz w:val="24"/>
          <w:szCs w:val="24"/>
          <w:lang w:val="ro-RO" w:eastAsia="ru-RU"/>
        </w:rPr>
      </w:pPr>
    </w:p>
    <w:tbl>
      <w:tblPr>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3543"/>
        <w:gridCol w:w="1560"/>
        <w:gridCol w:w="1984"/>
        <w:gridCol w:w="2693"/>
        <w:gridCol w:w="1843"/>
        <w:gridCol w:w="2552"/>
      </w:tblGrid>
      <w:tr w:rsidR="00AF6EDE" w:rsidRPr="004F1196" w:rsidTr="004337F3">
        <w:tc>
          <w:tcPr>
            <w:tcW w:w="15310" w:type="dxa"/>
            <w:gridSpan w:val="7"/>
          </w:tcPr>
          <w:p w:rsidR="00AF6EDE" w:rsidRDefault="00AF6EDE" w:rsidP="004337F3">
            <w:pPr>
              <w:spacing w:line="276" w:lineRule="auto"/>
              <w:ind w:firstLine="0"/>
              <w:jc w:val="center"/>
              <w:rPr>
                <w:b/>
                <w:color w:val="000000"/>
                <w:lang w:val="ro-RO"/>
              </w:rPr>
            </w:pPr>
            <w:bookmarkStart w:id="0" w:name="_Toc413367775"/>
            <w:bookmarkStart w:id="1" w:name="_Toc420723125"/>
            <w:r w:rsidRPr="004F1196">
              <w:rPr>
                <w:b/>
                <w:lang w:val="ro-RO"/>
              </w:rPr>
              <w:t xml:space="preserve">Obiectivul general 1. </w:t>
            </w:r>
            <w:r w:rsidRPr="004F1196">
              <w:rPr>
                <w:b/>
                <w:color w:val="000000"/>
                <w:lang w:val="ro-RO"/>
              </w:rPr>
              <w:t>PREVENIREA VIOLENŢEI FAŢĂ DE FEMEI ȘI A VIOLENŢEI ÎN FAMILIE PRIN PROMOVAREA TOLERANŢEI ZERO</w:t>
            </w:r>
          </w:p>
          <w:p w:rsidR="00AF6EDE" w:rsidRPr="004F1196" w:rsidRDefault="00AF6EDE" w:rsidP="004337F3">
            <w:pPr>
              <w:spacing w:line="276" w:lineRule="auto"/>
              <w:ind w:firstLine="0"/>
              <w:jc w:val="center"/>
              <w:rPr>
                <w:b/>
                <w:color w:val="000000"/>
                <w:lang w:val="ro-RO"/>
              </w:rPr>
            </w:pPr>
            <w:r w:rsidRPr="004F1196">
              <w:rPr>
                <w:b/>
                <w:color w:val="000000"/>
                <w:lang w:val="ro-RO"/>
              </w:rPr>
              <w:t>FAŢĂ DE FENOMEN ÎN VEDEREA DIMINUĂRII ACESTUIA ÎN REPUBLICA MOLDOVA</w:t>
            </w:r>
            <w:bookmarkEnd w:id="0"/>
            <w:bookmarkEnd w:id="1"/>
          </w:p>
        </w:tc>
      </w:tr>
      <w:tr w:rsidR="00AF6EDE" w:rsidRPr="004F1196" w:rsidTr="004337F3">
        <w:tc>
          <w:tcPr>
            <w:tcW w:w="15310" w:type="dxa"/>
            <w:gridSpan w:val="7"/>
          </w:tcPr>
          <w:p w:rsidR="00AF6EDE" w:rsidRPr="004F1196" w:rsidRDefault="00AF6EDE" w:rsidP="004337F3">
            <w:pPr>
              <w:ind w:firstLine="0"/>
              <w:outlineLvl w:val="1"/>
              <w:rPr>
                <w:b/>
                <w:color w:val="000000"/>
                <w:lang w:val="ro-RO" w:eastAsia="ja-JP"/>
              </w:rPr>
            </w:pPr>
            <w:bookmarkStart w:id="2" w:name="_Toc413367776"/>
            <w:bookmarkStart w:id="3" w:name="_Toc420723126"/>
            <w:r w:rsidRPr="004F1196">
              <w:rPr>
                <w:b/>
                <w:lang w:val="ro-RO" w:eastAsia="ja-JP"/>
              </w:rPr>
              <w:t>Obiectivul specific 1.1.</w:t>
            </w:r>
            <w:bookmarkEnd w:id="2"/>
            <w:bookmarkEnd w:id="3"/>
            <w:r w:rsidRPr="004F1196">
              <w:rPr>
                <w:b/>
                <w:lang w:val="ro-RO" w:eastAsia="ja-JP"/>
              </w:rPr>
              <w:t xml:space="preserve"> </w:t>
            </w:r>
            <w:r w:rsidRPr="004F1196">
              <w:rPr>
                <w:b/>
                <w:color w:val="000000"/>
                <w:lang w:val="ro-RO" w:eastAsia="ja-JP"/>
              </w:rPr>
              <w:t>Eliminarea stereotipurilor și prejudecăţilor privind fenomenul violenţei faţă de femei şi al violenţei în familie prin informare, sensibilizare și încurajarea raportării cazurilor de violenţă</w:t>
            </w:r>
          </w:p>
        </w:tc>
      </w:tr>
      <w:tr w:rsidR="00AF6EDE" w:rsidRPr="004F1196" w:rsidTr="004337F3">
        <w:trPr>
          <w:trHeight w:val="323"/>
        </w:trPr>
        <w:tc>
          <w:tcPr>
            <w:tcW w:w="1135" w:type="dxa"/>
          </w:tcPr>
          <w:p w:rsidR="00AF6EDE" w:rsidRPr="004F1196" w:rsidRDefault="00AF6EDE" w:rsidP="004337F3">
            <w:pPr>
              <w:ind w:firstLine="0"/>
              <w:jc w:val="center"/>
              <w:rPr>
                <w:b/>
                <w:lang w:val="ro-RO"/>
              </w:rPr>
            </w:pPr>
            <w:r w:rsidRPr="004F1196">
              <w:rPr>
                <w:b/>
                <w:lang w:val="ro-RO"/>
              </w:rPr>
              <w:t>Numărul</w:t>
            </w:r>
          </w:p>
          <w:p w:rsidR="00AF6EDE" w:rsidRPr="004F1196" w:rsidRDefault="00AF6EDE" w:rsidP="004337F3">
            <w:pPr>
              <w:ind w:firstLine="0"/>
              <w:jc w:val="center"/>
              <w:rPr>
                <w:b/>
                <w:lang w:val="ro-RO"/>
              </w:rPr>
            </w:pPr>
            <w:r w:rsidRPr="004F1196">
              <w:rPr>
                <w:b/>
                <w:lang w:val="ro-RO"/>
              </w:rPr>
              <w:t>acţiunii</w:t>
            </w:r>
          </w:p>
        </w:tc>
        <w:tc>
          <w:tcPr>
            <w:tcW w:w="3543" w:type="dxa"/>
          </w:tcPr>
          <w:p w:rsidR="00AF6EDE" w:rsidRPr="004F1196" w:rsidRDefault="00AF6EDE" w:rsidP="004337F3">
            <w:pPr>
              <w:ind w:firstLine="0"/>
              <w:jc w:val="center"/>
              <w:rPr>
                <w:b/>
                <w:lang w:val="ro-RO"/>
              </w:rPr>
            </w:pPr>
            <w:r w:rsidRPr="004F1196">
              <w:rPr>
                <w:b/>
                <w:lang w:val="ro-RO"/>
              </w:rPr>
              <w:t>Acţiuni</w:t>
            </w:r>
          </w:p>
        </w:tc>
        <w:tc>
          <w:tcPr>
            <w:tcW w:w="1560" w:type="dxa"/>
          </w:tcPr>
          <w:p w:rsidR="00AF6EDE" w:rsidRPr="004F1196" w:rsidRDefault="00AF6EDE" w:rsidP="004337F3">
            <w:pPr>
              <w:ind w:firstLine="0"/>
              <w:jc w:val="center"/>
              <w:rPr>
                <w:b/>
                <w:lang w:val="ro-RO"/>
              </w:rPr>
            </w:pPr>
            <w:r w:rsidRPr="004F1196">
              <w:rPr>
                <w:b/>
                <w:lang w:val="ro-RO"/>
              </w:rPr>
              <w:t>Termene de realizare</w:t>
            </w:r>
          </w:p>
        </w:tc>
        <w:tc>
          <w:tcPr>
            <w:tcW w:w="1984" w:type="dxa"/>
          </w:tcPr>
          <w:p w:rsidR="00AF6EDE" w:rsidRPr="004F1196" w:rsidRDefault="00AF6EDE" w:rsidP="004337F3">
            <w:pPr>
              <w:ind w:firstLine="0"/>
              <w:jc w:val="center"/>
              <w:rPr>
                <w:b/>
                <w:lang w:val="ro-RO"/>
              </w:rPr>
            </w:pPr>
            <w:r w:rsidRPr="004F1196">
              <w:rPr>
                <w:b/>
                <w:lang w:val="ro-RO"/>
              </w:rPr>
              <w:t>Costuri aferente/ mii lei</w:t>
            </w:r>
          </w:p>
        </w:tc>
        <w:tc>
          <w:tcPr>
            <w:tcW w:w="2693" w:type="dxa"/>
          </w:tcPr>
          <w:p w:rsidR="00AF6EDE" w:rsidRPr="004F1196" w:rsidRDefault="00AF6EDE" w:rsidP="004337F3">
            <w:pPr>
              <w:ind w:firstLine="0"/>
              <w:jc w:val="center"/>
              <w:rPr>
                <w:b/>
                <w:lang w:val="ro-RO"/>
              </w:rPr>
            </w:pPr>
            <w:r w:rsidRPr="004F1196">
              <w:rPr>
                <w:b/>
                <w:lang w:val="ro-RO"/>
              </w:rPr>
              <w:t>Responsabili</w:t>
            </w:r>
          </w:p>
        </w:tc>
        <w:tc>
          <w:tcPr>
            <w:tcW w:w="1843" w:type="dxa"/>
            <w:tcBorders>
              <w:right w:val="single" w:sz="4" w:space="0" w:color="auto"/>
            </w:tcBorders>
          </w:tcPr>
          <w:p w:rsidR="00AF6EDE" w:rsidRPr="004F1196" w:rsidRDefault="00AF6EDE" w:rsidP="004337F3">
            <w:pPr>
              <w:ind w:firstLine="0"/>
              <w:jc w:val="center"/>
              <w:rPr>
                <w:b/>
                <w:lang w:val="ro-RO"/>
              </w:rPr>
            </w:pPr>
            <w:r w:rsidRPr="004F1196">
              <w:rPr>
                <w:b/>
                <w:lang w:val="ro-RO"/>
              </w:rPr>
              <w:t>Parteneri</w:t>
            </w:r>
          </w:p>
        </w:tc>
        <w:tc>
          <w:tcPr>
            <w:tcW w:w="2552" w:type="dxa"/>
            <w:tcBorders>
              <w:left w:val="single" w:sz="4" w:space="0" w:color="auto"/>
            </w:tcBorders>
          </w:tcPr>
          <w:p w:rsidR="00AF6EDE" w:rsidRPr="004F1196" w:rsidRDefault="00AF6EDE" w:rsidP="004337F3">
            <w:pPr>
              <w:ind w:firstLine="0"/>
              <w:jc w:val="center"/>
              <w:rPr>
                <w:b/>
                <w:lang w:val="ro-RO"/>
              </w:rPr>
            </w:pPr>
            <w:r w:rsidRPr="004F1196">
              <w:rPr>
                <w:b/>
                <w:lang w:val="ro-RO"/>
              </w:rPr>
              <w:t>Indicatori de performanţă</w:t>
            </w:r>
          </w:p>
        </w:tc>
      </w:tr>
    </w:tbl>
    <w:p w:rsidR="00AF6EDE" w:rsidRPr="004F1196" w:rsidRDefault="00AF6EDE" w:rsidP="00AF6EDE">
      <w:pPr>
        <w:ind w:firstLine="0"/>
        <w:jc w:val="left"/>
        <w:rPr>
          <w:sz w:val="2"/>
          <w:szCs w:val="22"/>
          <w:lang w:val="ro-RO" w:eastAsia="ru-RU"/>
        </w:rPr>
      </w:pPr>
    </w:p>
    <w:tbl>
      <w:tblPr>
        <w:tblW w:w="1956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42"/>
        <w:gridCol w:w="3543"/>
        <w:gridCol w:w="1560"/>
        <w:gridCol w:w="1984"/>
        <w:gridCol w:w="2693"/>
        <w:gridCol w:w="1843"/>
        <w:gridCol w:w="2552"/>
        <w:gridCol w:w="1843"/>
        <w:gridCol w:w="2410"/>
      </w:tblGrid>
      <w:tr w:rsidR="00AF6EDE" w:rsidRPr="004F1196" w:rsidTr="004337F3">
        <w:trPr>
          <w:gridAfter w:val="2"/>
          <w:wAfter w:w="4253" w:type="dxa"/>
          <w:tblHeader/>
        </w:trPr>
        <w:tc>
          <w:tcPr>
            <w:tcW w:w="1135" w:type="dxa"/>
            <w:gridSpan w:val="2"/>
          </w:tcPr>
          <w:p w:rsidR="00AF6EDE" w:rsidRPr="004F1196" w:rsidRDefault="00AF6EDE" w:rsidP="004337F3">
            <w:pPr>
              <w:ind w:firstLine="0"/>
              <w:jc w:val="center"/>
              <w:rPr>
                <w:b/>
                <w:lang w:val="ro-RO"/>
              </w:rPr>
            </w:pPr>
            <w:r w:rsidRPr="004F1196">
              <w:rPr>
                <w:b/>
                <w:lang w:val="ro-RO"/>
              </w:rPr>
              <w:t>1</w:t>
            </w:r>
          </w:p>
        </w:tc>
        <w:tc>
          <w:tcPr>
            <w:tcW w:w="3543" w:type="dxa"/>
          </w:tcPr>
          <w:p w:rsidR="00AF6EDE" w:rsidRPr="004F1196" w:rsidRDefault="00AF6EDE" w:rsidP="004337F3">
            <w:pPr>
              <w:ind w:firstLine="0"/>
              <w:jc w:val="center"/>
              <w:rPr>
                <w:b/>
                <w:lang w:val="ro-RO" w:eastAsia="ru-RU"/>
              </w:rPr>
            </w:pPr>
            <w:r w:rsidRPr="004F1196">
              <w:rPr>
                <w:b/>
                <w:lang w:val="ro-RO" w:eastAsia="ru-RU"/>
              </w:rPr>
              <w:t>2</w:t>
            </w:r>
          </w:p>
        </w:tc>
        <w:tc>
          <w:tcPr>
            <w:tcW w:w="1560" w:type="dxa"/>
          </w:tcPr>
          <w:p w:rsidR="00AF6EDE" w:rsidRPr="004F1196" w:rsidRDefault="00AF6EDE" w:rsidP="004337F3">
            <w:pPr>
              <w:ind w:firstLine="0"/>
              <w:jc w:val="center"/>
              <w:rPr>
                <w:b/>
                <w:lang w:val="ro-RO" w:eastAsia="ru-RU"/>
              </w:rPr>
            </w:pPr>
            <w:r w:rsidRPr="004F1196">
              <w:rPr>
                <w:b/>
                <w:lang w:val="ro-RO" w:eastAsia="ru-RU"/>
              </w:rPr>
              <w:t>3</w:t>
            </w:r>
          </w:p>
        </w:tc>
        <w:tc>
          <w:tcPr>
            <w:tcW w:w="1984" w:type="dxa"/>
          </w:tcPr>
          <w:p w:rsidR="00AF6EDE" w:rsidRPr="004F1196" w:rsidRDefault="00AF6EDE" w:rsidP="004337F3">
            <w:pPr>
              <w:ind w:firstLine="0"/>
              <w:jc w:val="center"/>
              <w:rPr>
                <w:b/>
                <w:lang w:val="ro-RO" w:eastAsia="ru-RU"/>
              </w:rPr>
            </w:pPr>
            <w:r w:rsidRPr="004F1196">
              <w:rPr>
                <w:b/>
                <w:lang w:val="ro-RO" w:eastAsia="ru-RU"/>
              </w:rPr>
              <w:t>4</w:t>
            </w:r>
          </w:p>
        </w:tc>
        <w:tc>
          <w:tcPr>
            <w:tcW w:w="2693" w:type="dxa"/>
          </w:tcPr>
          <w:p w:rsidR="00AF6EDE" w:rsidRPr="004F1196" w:rsidRDefault="00AF6EDE" w:rsidP="004337F3">
            <w:pPr>
              <w:ind w:firstLine="0"/>
              <w:jc w:val="center"/>
              <w:rPr>
                <w:b/>
                <w:lang w:val="ro-RO" w:eastAsia="ru-RU"/>
              </w:rPr>
            </w:pPr>
            <w:r w:rsidRPr="004F1196">
              <w:rPr>
                <w:b/>
                <w:lang w:val="ro-RO" w:eastAsia="ru-RU"/>
              </w:rPr>
              <w:t>5</w:t>
            </w:r>
          </w:p>
        </w:tc>
        <w:tc>
          <w:tcPr>
            <w:tcW w:w="1843" w:type="dxa"/>
            <w:tcBorders>
              <w:right w:val="single" w:sz="4" w:space="0" w:color="auto"/>
            </w:tcBorders>
          </w:tcPr>
          <w:p w:rsidR="00AF6EDE" w:rsidRPr="004F1196" w:rsidRDefault="00AF6EDE" w:rsidP="004337F3">
            <w:pPr>
              <w:ind w:firstLine="0"/>
              <w:jc w:val="center"/>
              <w:rPr>
                <w:b/>
                <w:lang w:val="ro-RO" w:eastAsia="ru-RU"/>
              </w:rPr>
            </w:pPr>
            <w:r w:rsidRPr="004F1196">
              <w:rPr>
                <w:b/>
                <w:lang w:val="ro-RO" w:eastAsia="ru-RU"/>
              </w:rPr>
              <w:t>6</w:t>
            </w:r>
          </w:p>
        </w:tc>
        <w:tc>
          <w:tcPr>
            <w:tcW w:w="2552" w:type="dxa"/>
            <w:tcBorders>
              <w:left w:val="single" w:sz="4" w:space="0" w:color="auto"/>
            </w:tcBorders>
          </w:tcPr>
          <w:p w:rsidR="00AF6EDE" w:rsidRPr="004F1196" w:rsidRDefault="00AF6EDE" w:rsidP="004337F3">
            <w:pPr>
              <w:ind w:firstLine="0"/>
              <w:jc w:val="center"/>
              <w:rPr>
                <w:b/>
                <w:lang w:val="ro-RO"/>
              </w:rPr>
            </w:pPr>
            <w:r w:rsidRPr="004F1196">
              <w:rPr>
                <w:b/>
                <w:lang w:val="ro-RO"/>
              </w:rPr>
              <w:t>7</w:t>
            </w:r>
          </w:p>
        </w:tc>
      </w:tr>
      <w:tr w:rsidR="00AF6EDE" w:rsidRPr="00B177F4"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1.1.1.</w:t>
            </w:r>
          </w:p>
        </w:tc>
        <w:tc>
          <w:tcPr>
            <w:tcW w:w="3543" w:type="dxa"/>
          </w:tcPr>
          <w:p w:rsidR="00AF6EDE" w:rsidRPr="004F1196" w:rsidRDefault="00AF6EDE" w:rsidP="004337F3">
            <w:pPr>
              <w:ind w:firstLine="0"/>
              <w:jc w:val="left"/>
              <w:rPr>
                <w:lang w:val="ro-RO" w:eastAsia="ru-RU"/>
              </w:rPr>
            </w:pPr>
            <w:r w:rsidRPr="004F1196">
              <w:rPr>
                <w:color w:val="000000"/>
                <w:lang w:val="ro-RO" w:eastAsia="ru-RU"/>
              </w:rPr>
              <w:t xml:space="preserve">Desfășurarea anuală a campaniilor de sensibilizare a publicului larg cu privire la fenomenul violenţei faţă de femei şi al violenţei în familie </w:t>
            </w:r>
          </w:p>
        </w:tc>
        <w:tc>
          <w:tcPr>
            <w:tcW w:w="1560" w:type="dxa"/>
          </w:tcPr>
          <w:p w:rsidR="00AF6EDE" w:rsidRPr="004F1196" w:rsidRDefault="00AF6EDE" w:rsidP="004337F3">
            <w:pPr>
              <w:ind w:firstLine="0"/>
              <w:jc w:val="left"/>
              <w:rPr>
                <w:lang w:val="ro-RO" w:eastAsia="ru-RU"/>
              </w:rPr>
            </w:pPr>
            <w:r w:rsidRPr="004F1196">
              <w:rPr>
                <w:lang w:val="ro-RO" w:eastAsia="ru-RU"/>
              </w:rPr>
              <w:t>2018-2020</w:t>
            </w:r>
          </w:p>
        </w:tc>
        <w:tc>
          <w:tcPr>
            <w:tcW w:w="1984" w:type="dxa"/>
            <w:tcBorders>
              <w:left w:val="single" w:sz="4" w:space="0" w:color="auto"/>
            </w:tcBorders>
          </w:tcPr>
          <w:p w:rsidR="00AF6EDE" w:rsidRPr="004F1196" w:rsidRDefault="00AF6EDE" w:rsidP="004337F3">
            <w:pPr>
              <w:ind w:firstLine="0"/>
              <w:jc w:val="left"/>
              <w:rPr>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Pr>
          <w:p w:rsidR="00AF6EDE" w:rsidRPr="004F1196" w:rsidRDefault="00AF6EDE" w:rsidP="004337F3">
            <w:pPr>
              <w:ind w:firstLine="0"/>
              <w:jc w:val="left"/>
              <w:rPr>
                <w:lang w:val="ro-RO" w:eastAsia="ru-RU"/>
              </w:rPr>
            </w:pPr>
            <w:hyperlink r:id="rId5" w:tgtFrame="_blank" w:history="1">
              <w:r w:rsidRPr="004F1196">
                <w:rPr>
                  <w:lang w:val="ro-RO" w:eastAsia="ru-RU"/>
                </w:rPr>
                <w:t>Ministerul Sănătăţii, Muncii și Protecţiei Sociale</w:t>
              </w:r>
            </w:hyperlink>
            <w:r w:rsidRPr="004F1196">
              <w:rPr>
                <w:lang w:val="ro-RO" w:eastAsia="ru-RU"/>
              </w:rPr>
              <w:t xml:space="preserve">; Ministerul Afacerilor Interne (Inspectoratul General al Poliţiei); </w:t>
            </w:r>
            <w:hyperlink r:id="rId6" w:tgtFrame="_blank" w:history="1">
              <w:r w:rsidRPr="004F1196">
                <w:rPr>
                  <w:lang w:val="ro-RO" w:eastAsia="ru-RU"/>
                </w:rPr>
                <w:t>Ministerul Educaţiei, Culturii și Cercetării</w:t>
              </w:r>
            </w:hyperlink>
          </w:p>
          <w:p w:rsidR="00AF6EDE" w:rsidRPr="004F1196" w:rsidRDefault="00AF6EDE" w:rsidP="004337F3">
            <w:pPr>
              <w:ind w:firstLine="0"/>
              <w:jc w:val="left"/>
              <w:rPr>
                <w:lang w:val="ro-RO" w:eastAsia="ru-RU"/>
              </w:rPr>
            </w:pPr>
          </w:p>
          <w:p w:rsidR="00AF6EDE" w:rsidRPr="004F1196" w:rsidRDefault="00AF6EDE" w:rsidP="004337F3">
            <w:pPr>
              <w:ind w:firstLine="0"/>
              <w:jc w:val="left"/>
              <w:rPr>
                <w:lang w:val="ro-RO" w:eastAsia="ru-RU"/>
              </w:rPr>
            </w:pPr>
          </w:p>
        </w:tc>
        <w:tc>
          <w:tcPr>
            <w:tcW w:w="1843" w:type="dxa"/>
            <w:tcBorders>
              <w:right w:val="single" w:sz="4" w:space="0" w:color="auto"/>
            </w:tcBorders>
          </w:tcPr>
          <w:p w:rsidR="00AF6EDE" w:rsidRPr="004F1196" w:rsidRDefault="00AF6EDE" w:rsidP="004337F3">
            <w:pPr>
              <w:ind w:firstLine="0"/>
              <w:jc w:val="left"/>
              <w:rPr>
                <w:lang w:val="ro-RO" w:eastAsia="ru-RU"/>
              </w:rPr>
            </w:pPr>
            <w:r w:rsidRPr="004F1196">
              <w:rPr>
                <w:lang w:val="ro-RO" w:eastAsia="ru-RU"/>
              </w:rPr>
              <w:t>Organizaţiile necomerciale;</w:t>
            </w:r>
          </w:p>
          <w:p w:rsidR="00AF6EDE" w:rsidRPr="004F1196" w:rsidRDefault="00AF6EDE" w:rsidP="004337F3">
            <w:pPr>
              <w:ind w:firstLine="0"/>
              <w:jc w:val="left"/>
              <w:rPr>
                <w:lang w:val="ro-RO" w:eastAsia="ru-RU"/>
              </w:rPr>
            </w:pPr>
            <w:r w:rsidRPr="004F1196">
              <w:rPr>
                <w:lang w:val="ro-RO" w:eastAsia="ru-RU"/>
              </w:rPr>
              <w:t>autorităţile administraţiei publice locale;</w:t>
            </w:r>
          </w:p>
          <w:p w:rsidR="00AF6EDE" w:rsidRPr="004F1196" w:rsidRDefault="00AF6EDE" w:rsidP="004337F3">
            <w:pPr>
              <w:ind w:firstLine="0"/>
              <w:jc w:val="left"/>
              <w:rPr>
                <w:lang w:val="ro-RO" w:eastAsia="ru-RU"/>
              </w:rPr>
            </w:pPr>
            <w:r w:rsidRPr="004F1196">
              <w:rPr>
                <w:lang w:val="ro-RO" w:eastAsia="ru-RU"/>
              </w:rPr>
              <w:t>sectorul privat;</w:t>
            </w:r>
          </w:p>
          <w:p w:rsidR="00AF6EDE" w:rsidRPr="004F1196" w:rsidRDefault="00AF6EDE" w:rsidP="004337F3">
            <w:pPr>
              <w:ind w:firstLine="0"/>
              <w:jc w:val="left"/>
              <w:rPr>
                <w:lang w:val="ro-RO" w:eastAsia="ru-RU"/>
              </w:rPr>
            </w:pPr>
            <w:r w:rsidRPr="004F1196">
              <w:rPr>
                <w:lang w:val="ro-RO" w:eastAsia="ru-RU"/>
              </w:rPr>
              <w:t>instituţiile mass-media</w:t>
            </w:r>
          </w:p>
          <w:p w:rsidR="00AF6EDE" w:rsidRPr="004F1196" w:rsidRDefault="00AF6EDE" w:rsidP="004337F3">
            <w:pPr>
              <w:ind w:firstLine="0"/>
              <w:jc w:val="left"/>
              <w:rPr>
                <w:lang w:val="ro-RO" w:eastAsia="ru-RU"/>
              </w:rPr>
            </w:pPr>
          </w:p>
        </w:tc>
        <w:tc>
          <w:tcPr>
            <w:tcW w:w="2552" w:type="dxa"/>
            <w:tcBorders>
              <w:left w:val="single" w:sz="4" w:space="0" w:color="auto"/>
            </w:tcBorders>
          </w:tcPr>
          <w:p w:rsidR="00AF6EDE" w:rsidRPr="004F1196" w:rsidRDefault="00AF6EDE" w:rsidP="004337F3">
            <w:pPr>
              <w:ind w:firstLine="0"/>
              <w:jc w:val="left"/>
              <w:rPr>
                <w:lang w:val="ro-RO" w:eastAsia="ru-RU"/>
              </w:rPr>
            </w:pPr>
            <w:r w:rsidRPr="004F1196">
              <w:rPr>
                <w:lang w:val="ro-RO" w:eastAsia="ru-RU"/>
              </w:rPr>
              <w:t>Număr de  campanii naţionale desfășurate anual;</w:t>
            </w:r>
          </w:p>
          <w:p w:rsidR="00AF6EDE" w:rsidRPr="004F1196" w:rsidRDefault="00AF6EDE" w:rsidP="004337F3">
            <w:pPr>
              <w:ind w:firstLine="0"/>
              <w:jc w:val="left"/>
              <w:rPr>
                <w:lang w:val="ro-RO" w:eastAsia="ru-RU"/>
              </w:rPr>
            </w:pPr>
            <w:r w:rsidRPr="004F1196">
              <w:rPr>
                <w:lang w:val="ro-RO" w:eastAsia="ru-RU"/>
              </w:rPr>
              <w:t>număr de campanii locale desfășurate anual;</w:t>
            </w:r>
          </w:p>
          <w:p w:rsidR="00AF6EDE" w:rsidRPr="004F1196" w:rsidRDefault="00AF6EDE" w:rsidP="004337F3">
            <w:pPr>
              <w:ind w:firstLine="0"/>
              <w:jc w:val="left"/>
              <w:rPr>
                <w:lang w:val="ro-RO" w:eastAsia="ru-RU"/>
              </w:rPr>
            </w:pPr>
            <w:r w:rsidRPr="004F1196">
              <w:rPr>
                <w:lang w:val="ro-RO" w:eastAsia="ru-RU"/>
              </w:rPr>
              <w:t>număr de materiale informaţionale elaborate și diseminate; număr de cazuri de violenţă faţă de femei și  violenţă în familie sesizate instituţiilor competente</w:t>
            </w:r>
          </w:p>
        </w:tc>
      </w:tr>
      <w:tr w:rsidR="00AF6EDE" w:rsidRPr="00B177F4" w:rsidTr="004337F3">
        <w:trPr>
          <w:gridAfter w:val="2"/>
          <w:wAfter w:w="4253" w:type="dxa"/>
          <w:trHeight w:val="172"/>
        </w:trPr>
        <w:tc>
          <w:tcPr>
            <w:tcW w:w="1135" w:type="dxa"/>
            <w:gridSpan w:val="2"/>
          </w:tcPr>
          <w:p w:rsidR="00AF6EDE" w:rsidRPr="004F1196" w:rsidRDefault="00AF6EDE" w:rsidP="004337F3">
            <w:pPr>
              <w:ind w:firstLine="0"/>
              <w:jc w:val="left"/>
              <w:rPr>
                <w:lang w:val="ro-RO"/>
              </w:rPr>
            </w:pPr>
            <w:r w:rsidRPr="004F1196">
              <w:rPr>
                <w:lang w:val="ro-RO"/>
              </w:rPr>
              <w:t>1.1.2.</w:t>
            </w:r>
          </w:p>
        </w:tc>
        <w:tc>
          <w:tcPr>
            <w:tcW w:w="3543" w:type="dxa"/>
          </w:tcPr>
          <w:p w:rsidR="00AF6EDE" w:rsidRPr="004F1196" w:rsidRDefault="00AF6EDE" w:rsidP="004337F3">
            <w:pPr>
              <w:ind w:firstLine="0"/>
              <w:jc w:val="left"/>
              <w:rPr>
                <w:lang w:val="ro-RO" w:eastAsia="ru-RU"/>
              </w:rPr>
            </w:pPr>
            <w:r w:rsidRPr="004F1196">
              <w:rPr>
                <w:lang w:val="ro-RO" w:eastAsia="ru-RU"/>
              </w:rPr>
              <w:t>Elaborarea și diseminarea unui pachet standard de materiale informaţionale pentru diferite grupuri de victime și diferite categorii de specialiști:</w:t>
            </w:r>
          </w:p>
          <w:p w:rsidR="00AF6EDE" w:rsidRPr="004F1196" w:rsidRDefault="00AF6EDE" w:rsidP="004337F3">
            <w:pPr>
              <w:ind w:firstLine="0"/>
              <w:jc w:val="left"/>
              <w:rPr>
                <w:lang w:val="ro-RO" w:eastAsia="ru-RU"/>
              </w:rPr>
            </w:pPr>
            <w:r w:rsidRPr="004F1196">
              <w:rPr>
                <w:lang w:val="ro-RO" w:eastAsia="ru-RU"/>
              </w:rPr>
              <w:t>- privind informarea victimelor violenţei faţă de femei și al violenţei în familie despre drepturile lor;</w:t>
            </w:r>
          </w:p>
          <w:p w:rsidR="00AF6EDE" w:rsidRPr="004F1196" w:rsidRDefault="00AF6EDE" w:rsidP="004337F3">
            <w:pPr>
              <w:ind w:firstLine="0"/>
              <w:jc w:val="left"/>
              <w:rPr>
                <w:lang w:val="ro-RO" w:eastAsia="ru-RU"/>
              </w:rPr>
            </w:pPr>
            <w:r w:rsidRPr="004F1196">
              <w:rPr>
                <w:lang w:val="ro-RO" w:eastAsia="ru-RU"/>
              </w:rPr>
              <w:t>- privind procedurile și serviciile de protecţie și asistenţă</w:t>
            </w:r>
          </w:p>
        </w:tc>
        <w:tc>
          <w:tcPr>
            <w:tcW w:w="1560" w:type="dxa"/>
          </w:tcPr>
          <w:p w:rsidR="00AF6EDE" w:rsidRPr="004F1196" w:rsidRDefault="00AF6EDE" w:rsidP="004337F3">
            <w:pPr>
              <w:ind w:firstLine="0"/>
              <w:jc w:val="left"/>
              <w:rPr>
                <w:lang w:val="ro-RO" w:eastAsia="ru-RU"/>
              </w:rPr>
            </w:pPr>
            <w:r w:rsidRPr="004F1196">
              <w:rPr>
                <w:lang w:val="ro-RO" w:eastAsia="ru-RU"/>
              </w:rPr>
              <w:t>2018-2020</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46,1**</w:t>
            </w:r>
          </w:p>
          <w:p w:rsidR="00AF6EDE" w:rsidRPr="004F1196" w:rsidRDefault="00AF6EDE" w:rsidP="004337F3">
            <w:pPr>
              <w:ind w:firstLine="0"/>
              <w:jc w:val="left"/>
              <w:rPr>
                <w:lang w:val="ro-RO" w:eastAsia="ru-RU"/>
              </w:rPr>
            </w:pPr>
          </w:p>
        </w:tc>
        <w:tc>
          <w:tcPr>
            <w:tcW w:w="2693" w:type="dxa"/>
          </w:tcPr>
          <w:p w:rsidR="00AF6EDE" w:rsidRPr="004F1196" w:rsidRDefault="00AF6EDE" w:rsidP="004337F3">
            <w:pPr>
              <w:ind w:firstLine="0"/>
              <w:jc w:val="left"/>
              <w:rPr>
                <w:lang w:val="ro-RO" w:eastAsia="ru-RU"/>
              </w:rPr>
            </w:pPr>
            <w:hyperlink r:id="rId7" w:tgtFrame="_blank" w:history="1">
              <w:r w:rsidRPr="004F1196">
                <w:rPr>
                  <w:lang w:val="ro-RO" w:eastAsia="ru-RU"/>
                </w:rPr>
                <w:t>Ministerul Sănătăţii, Muncii și Protecţiei Sociale</w:t>
              </w:r>
            </w:hyperlink>
            <w:r w:rsidRPr="004F1196">
              <w:rPr>
                <w:lang w:val="ro-RO" w:eastAsia="ru-RU"/>
              </w:rPr>
              <w:t xml:space="preserve">; Ministerul Afacerilor Interne (Inspectoratul General al Poliţiei); </w:t>
            </w:r>
            <w:hyperlink r:id="rId8" w:tgtFrame="_blank" w:history="1">
              <w:r w:rsidRPr="004F1196">
                <w:rPr>
                  <w:lang w:val="ro-RO" w:eastAsia="ru-RU"/>
                </w:rPr>
                <w:t>Ministerul Educaţiei, Culturii și Cercetării</w:t>
              </w:r>
            </w:hyperlink>
            <w:r w:rsidRPr="004F1196">
              <w:rPr>
                <w:lang w:val="ro-RO" w:eastAsia="ru-RU"/>
              </w:rPr>
              <w:t>; Ministerul Justiţiei</w:t>
            </w:r>
          </w:p>
        </w:tc>
        <w:tc>
          <w:tcPr>
            <w:tcW w:w="1843" w:type="dxa"/>
            <w:tcBorders>
              <w:right w:val="single" w:sz="4" w:space="0" w:color="auto"/>
            </w:tcBorders>
          </w:tcPr>
          <w:p w:rsidR="00AF6EDE" w:rsidRPr="004F1196" w:rsidRDefault="00AF6EDE" w:rsidP="004337F3">
            <w:pPr>
              <w:ind w:firstLine="0"/>
              <w:jc w:val="left"/>
              <w:rPr>
                <w:lang w:val="ro-RO" w:eastAsia="ru-RU"/>
              </w:rPr>
            </w:pPr>
            <w:r w:rsidRPr="004F1196">
              <w:rPr>
                <w:lang w:val="ro-RO" w:eastAsia="ru-RU"/>
              </w:rPr>
              <w:t>Organizaţiile necomerciale;</w:t>
            </w:r>
          </w:p>
          <w:p w:rsidR="00AF6EDE" w:rsidRPr="004F1196" w:rsidRDefault="00AF6EDE" w:rsidP="004337F3">
            <w:pPr>
              <w:ind w:firstLine="0"/>
              <w:jc w:val="left"/>
              <w:rPr>
                <w:lang w:val="ro-RO" w:eastAsia="ru-RU"/>
              </w:rPr>
            </w:pPr>
            <w:r w:rsidRPr="004F1196">
              <w:rPr>
                <w:lang w:val="ro-RO" w:eastAsia="ru-RU"/>
              </w:rPr>
              <w:t>organizaţiile internaţionale;</w:t>
            </w:r>
          </w:p>
          <w:p w:rsidR="00AF6EDE" w:rsidRPr="004F1196" w:rsidRDefault="00AF6EDE" w:rsidP="004337F3">
            <w:pPr>
              <w:ind w:firstLine="0"/>
              <w:jc w:val="left"/>
              <w:rPr>
                <w:lang w:val="ro-RO" w:eastAsia="ru-RU"/>
              </w:rPr>
            </w:pPr>
            <w:r w:rsidRPr="004F1196">
              <w:rPr>
                <w:lang w:val="ro-RO" w:eastAsia="ru-RU"/>
              </w:rPr>
              <w:t>instituţiile mass-media</w:t>
            </w:r>
          </w:p>
          <w:p w:rsidR="00AF6EDE" w:rsidRPr="004F1196" w:rsidRDefault="00AF6EDE" w:rsidP="004337F3">
            <w:pPr>
              <w:ind w:firstLine="0"/>
              <w:jc w:val="left"/>
              <w:rPr>
                <w:lang w:val="ro-RO" w:eastAsia="ru-RU"/>
              </w:rPr>
            </w:pPr>
          </w:p>
        </w:tc>
        <w:tc>
          <w:tcPr>
            <w:tcW w:w="2552" w:type="dxa"/>
            <w:tcBorders>
              <w:left w:val="single" w:sz="4" w:space="0" w:color="auto"/>
            </w:tcBorders>
          </w:tcPr>
          <w:p w:rsidR="00AF6EDE" w:rsidRPr="004F1196" w:rsidRDefault="00AF6EDE" w:rsidP="004337F3">
            <w:pPr>
              <w:ind w:firstLine="0"/>
              <w:jc w:val="left"/>
              <w:rPr>
                <w:lang w:val="ro-RO"/>
              </w:rPr>
            </w:pPr>
            <w:r w:rsidRPr="004F1196">
              <w:rPr>
                <w:lang w:val="ro-RO"/>
              </w:rPr>
              <w:t>Număr de pachete informaţionale elaborate și diseminate</w:t>
            </w:r>
          </w:p>
          <w:p w:rsidR="00AF6EDE" w:rsidRPr="004F1196" w:rsidRDefault="00AF6EDE" w:rsidP="004337F3">
            <w:pPr>
              <w:ind w:firstLine="0"/>
              <w:jc w:val="left"/>
              <w:rPr>
                <w:lang w:val="ro-RO"/>
              </w:rPr>
            </w:pPr>
          </w:p>
          <w:p w:rsidR="00AF6EDE" w:rsidRPr="004F1196" w:rsidRDefault="00AF6EDE" w:rsidP="004337F3">
            <w:pPr>
              <w:ind w:firstLine="0"/>
              <w:jc w:val="left"/>
              <w:rPr>
                <w:lang w:val="ro-RO"/>
              </w:rPr>
            </w:pPr>
          </w:p>
        </w:tc>
      </w:tr>
      <w:tr w:rsidR="00AF6EDE" w:rsidRPr="00B177F4"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1.1.3.</w:t>
            </w:r>
          </w:p>
        </w:tc>
        <w:tc>
          <w:tcPr>
            <w:tcW w:w="3543" w:type="dxa"/>
          </w:tcPr>
          <w:p w:rsidR="00AF6EDE" w:rsidRPr="004F1196" w:rsidRDefault="00AF6EDE" w:rsidP="004337F3">
            <w:pPr>
              <w:ind w:firstLine="0"/>
              <w:jc w:val="left"/>
              <w:rPr>
                <w:lang w:val="ro-RO" w:eastAsia="ru-RU"/>
              </w:rPr>
            </w:pPr>
            <w:r w:rsidRPr="004F1196">
              <w:rPr>
                <w:color w:val="000000"/>
                <w:lang w:val="ro-RO" w:eastAsia="ru-RU"/>
              </w:rPr>
              <w:t xml:space="preserve">Asigurarea mentenanţei paginii web </w:t>
            </w:r>
            <w:r w:rsidRPr="004F1196">
              <w:rPr>
                <w:color w:val="000000"/>
                <w:lang w:val="ro-RO" w:eastAsia="ru-RU"/>
              </w:rPr>
              <w:lastRenderedPageBreak/>
              <w:t xml:space="preserve">dedicate prevenirii și combaterii violenţei faţă de femei și a violenţei în familie </w:t>
            </w:r>
          </w:p>
        </w:tc>
        <w:tc>
          <w:tcPr>
            <w:tcW w:w="1560" w:type="dxa"/>
          </w:tcPr>
          <w:p w:rsidR="00AF6EDE" w:rsidRPr="004F1196" w:rsidRDefault="00AF6EDE" w:rsidP="004337F3">
            <w:pPr>
              <w:ind w:firstLine="0"/>
              <w:jc w:val="left"/>
              <w:rPr>
                <w:lang w:val="ro-RO" w:eastAsia="ru-RU"/>
              </w:rPr>
            </w:pPr>
            <w:r w:rsidRPr="004F1196">
              <w:rPr>
                <w:lang w:val="ro-RO" w:eastAsia="ru-RU"/>
              </w:rPr>
              <w:lastRenderedPageBreak/>
              <w:t>2018-2020</w:t>
            </w:r>
          </w:p>
        </w:tc>
        <w:tc>
          <w:tcPr>
            <w:tcW w:w="1984" w:type="dxa"/>
            <w:tcBorders>
              <w:lef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În limitele alocaţiilor </w:t>
            </w:r>
            <w:r w:rsidRPr="004F1196">
              <w:rPr>
                <w:lang w:val="ro-RO" w:eastAsia="ru-RU"/>
              </w:rPr>
              <w:lastRenderedPageBreak/>
              <w:t>bugetare aprobate</w:t>
            </w:r>
          </w:p>
          <w:p w:rsidR="00AF6EDE" w:rsidRPr="004F1196" w:rsidRDefault="00AF6EDE" w:rsidP="004337F3">
            <w:pPr>
              <w:ind w:firstLine="0"/>
              <w:jc w:val="left"/>
              <w:rPr>
                <w:lang w:val="ro-RO" w:eastAsia="ru-RU"/>
              </w:rPr>
            </w:pPr>
          </w:p>
        </w:tc>
        <w:tc>
          <w:tcPr>
            <w:tcW w:w="2693" w:type="dxa"/>
          </w:tcPr>
          <w:p w:rsidR="00AF6EDE" w:rsidRPr="004F1196" w:rsidRDefault="00AF6EDE" w:rsidP="004337F3">
            <w:pPr>
              <w:ind w:firstLine="0"/>
              <w:jc w:val="left"/>
              <w:rPr>
                <w:lang w:val="ro-RO" w:eastAsia="ru-RU"/>
              </w:rPr>
            </w:pPr>
            <w:hyperlink r:id="rId9" w:tgtFrame="_blank" w:history="1">
              <w:r w:rsidRPr="004F1196">
                <w:rPr>
                  <w:lang w:val="ro-RO" w:eastAsia="ru-RU"/>
                </w:rPr>
                <w:t xml:space="preserve">Ministerul Sănătăţii, Muncii și </w:t>
              </w:r>
              <w:r w:rsidRPr="004F1196">
                <w:rPr>
                  <w:lang w:val="ro-RO" w:eastAsia="ru-RU"/>
                </w:rPr>
                <w:lastRenderedPageBreak/>
                <w:t>Protecţiei Sociale</w:t>
              </w:r>
            </w:hyperlink>
          </w:p>
          <w:p w:rsidR="00AF6EDE" w:rsidRPr="004F1196" w:rsidRDefault="00AF6EDE" w:rsidP="004337F3">
            <w:pPr>
              <w:ind w:firstLine="0"/>
              <w:jc w:val="left"/>
              <w:rPr>
                <w:lang w:val="ro-RO" w:eastAsia="ru-RU"/>
              </w:rPr>
            </w:pPr>
          </w:p>
        </w:tc>
        <w:tc>
          <w:tcPr>
            <w:tcW w:w="1843" w:type="dxa"/>
            <w:tcBorders>
              <w:right w:val="single" w:sz="4" w:space="0" w:color="auto"/>
            </w:tcBorders>
          </w:tcPr>
          <w:p w:rsidR="00AF6EDE" w:rsidRPr="004F1196" w:rsidRDefault="00AF6EDE" w:rsidP="004337F3">
            <w:pPr>
              <w:ind w:firstLine="0"/>
              <w:jc w:val="left"/>
              <w:rPr>
                <w:lang w:val="ro-RO" w:eastAsia="ru-RU"/>
              </w:rPr>
            </w:pPr>
            <w:r w:rsidRPr="004F1196">
              <w:rPr>
                <w:lang w:val="ro-RO" w:eastAsia="ru-RU"/>
              </w:rPr>
              <w:lastRenderedPageBreak/>
              <w:t xml:space="preserve">Ministerul </w:t>
            </w:r>
            <w:r w:rsidRPr="004F1196">
              <w:rPr>
                <w:lang w:val="ro-RO" w:eastAsia="ru-RU"/>
              </w:rPr>
              <w:lastRenderedPageBreak/>
              <w:t>Educaţiei Culturii și Cercetării; Ministerul Justiţiei;</w:t>
            </w:r>
          </w:p>
          <w:p w:rsidR="00AF6EDE" w:rsidRPr="004F1196" w:rsidRDefault="00AF6EDE" w:rsidP="004337F3">
            <w:pPr>
              <w:ind w:firstLine="0"/>
              <w:jc w:val="left"/>
              <w:rPr>
                <w:lang w:val="ro-RO" w:eastAsia="ru-RU"/>
              </w:rPr>
            </w:pPr>
            <w:r w:rsidRPr="004F1196">
              <w:rPr>
                <w:lang w:val="ro-RO" w:eastAsia="ru-RU"/>
              </w:rPr>
              <w:t>organizaţiile necomerciale;</w:t>
            </w:r>
          </w:p>
          <w:p w:rsidR="00AF6EDE" w:rsidRPr="004F1196" w:rsidRDefault="00AF6EDE" w:rsidP="004337F3">
            <w:pPr>
              <w:ind w:firstLine="0"/>
              <w:jc w:val="left"/>
              <w:rPr>
                <w:lang w:val="ro-RO" w:eastAsia="ru-RU"/>
              </w:rPr>
            </w:pPr>
            <w:r w:rsidRPr="004F1196">
              <w:rPr>
                <w:lang w:val="ro-RO" w:eastAsia="ru-RU"/>
              </w:rPr>
              <w:t>instituţiile mass-media</w:t>
            </w:r>
          </w:p>
        </w:tc>
        <w:tc>
          <w:tcPr>
            <w:tcW w:w="2552" w:type="dxa"/>
            <w:tcBorders>
              <w:left w:val="single" w:sz="4" w:space="0" w:color="auto"/>
            </w:tcBorders>
          </w:tcPr>
          <w:p w:rsidR="00AF6EDE" w:rsidRPr="004F1196" w:rsidRDefault="00AF6EDE" w:rsidP="004337F3">
            <w:pPr>
              <w:ind w:firstLine="0"/>
              <w:jc w:val="left"/>
              <w:rPr>
                <w:lang w:val="ro-RO"/>
              </w:rPr>
            </w:pPr>
            <w:r w:rsidRPr="004F1196">
              <w:rPr>
                <w:lang w:val="ro-RO"/>
              </w:rPr>
              <w:lastRenderedPageBreak/>
              <w:t>Pagină web funcţională;</w:t>
            </w:r>
          </w:p>
          <w:p w:rsidR="00AF6EDE" w:rsidRPr="004F1196" w:rsidRDefault="00AF6EDE" w:rsidP="004337F3">
            <w:pPr>
              <w:ind w:firstLine="0"/>
              <w:jc w:val="left"/>
              <w:rPr>
                <w:lang w:val="ro-RO"/>
              </w:rPr>
            </w:pPr>
            <w:r w:rsidRPr="004F1196">
              <w:rPr>
                <w:lang w:val="ro-RO"/>
              </w:rPr>
              <w:lastRenderedPageBreak/>
              <w:t xml:space="preserve">număr de vizitatori unici pe an </w:t>
            </w:r>
          </w:p>
        </w:tc>
      </w:tr>
      <w:tr w:rsidR="00AF6EDE" w:rsidRPr="00B177F4" w:rsidTr="004337F3">
        <w:trPr>
          <w:gridAfter w:val="2"/>
          <w:wAfter w:w="4253" w:type="dxa"/>
          <w:trHeight w:val="463"/>
        </w:trPr>
        <w:tc>
          <w:tcPr>
            <w:tcW w:w="15310" w:type="dxa"/>
            <w:gridSpan w:val="8"/>
          </w:tcPr>
          <w:p w:rsidR="00AF6EDE" w:rsidRPr="004F1196" w:rsidRDefault="00AF6EDE" w:rsidP="004337F3">
            <w:pPr>
              <w:ind w:firstLine="0"/>
              <w:jc w:val="left"/>
              <w:outlineLvl w:val="1"/>
              <w:rPr>
                <w:b/>
                <w:color w:val="000000"/>
                <w:lang w:val="ro-RO" w:eastAsia="ja-JP"/>
              </w:rPr>
            </w:pPr>
            <w:bookmarkStart w:id="4" w:name="_Toc420723127"/>
            <w:r w:rsidRPr="004F1196">
              <w:rPr>
                <w:b/>
                <w:lang w:val="ro-RO" w:eastAsia="ja-JP"/>
              </w:rPr>
              <w:lastRenderedPageBreak/>
              <w:t xml:space="preserve">Obiectivul specific 1.2. </w:t>
            </w:r>
            <w:r w:rsidRPr="004F1196">
              <w:rPr>
                <w:b/>
                <w:color w:val="000000"/>
                <w:lang w:val="ro-RO" w:eastAsia="ja-JP"/>
              </w:rPr>
              <w:t xml:space="preserve">Dezvoltarea şi consolidarea competenţelor profesionale ale resurselor umane în domeniul prevenirii şi combaterii </w:t>
            </w:r>
            <w:r w:rsidRPr="004F1196">
              <w:rPr>
                <w:b/>
                <w:lang w:val="ro-RO" w:eastAsia="ja-JP"/>
              </w:rPr>
              <w:t xml:space="preserve">violenţei față de femei și a </w:t>
            </w:r>
            <w:r w:rsidRPr="004F1196">
              <w:rPr>
                <w:b/>
                <w:color w:val="000000"/>
                <w:lang w:val="ro-RO" w:eastAsia="ja-JP"/>
              </w:rPr>
              <w:t>violenței în familie în baza unei viziuni comune la nivel de stat privind instruirea iniţială și continuă a tuturor specialiştilor implicaţi în prevenirea și combaterea fenomenului</w:t>
            </w:r>
            <w:bookmarkEnd w:id="4"/>
          </w:p>
        </w:tc>
      </w:tr>
      <w:tr w:rsidR="00AF6EDE" w:rsidRPr="004F1196"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1.2.1.</w:t>
            </w:r>
          </w:p>
        </w:tc>
        <w:tc>
          <w:tcPr>
            <w:tcW w:w="3543" w:type="dxa"/>
          </w:tcPr>
          <w:p w:rsidR="00AF6EDE" w:rsidRPr="004F1196" w:rsidRDefault="00AF6EDE" w:rsidP="004337F3">
            <w:pPr>
              <w:ind w:firstLine="0"/>
              <w:jc w:val="left"/>
              <w:rPr>
                <w:lang w:val="ro-RO" w:eastAsia="ru-RU"/>
              </w:rPr>
            </w:pPr>
            <w:r w:rsidRPr="004F1196">
              <w:rPr>
                <w:color w:val="000000"/>
                <w:lang w:val="ro-RO" w:eastAsia="ru-RU"/>
              </w:rPr>
              <w:t>Includerea anuală a tematicii de prevenire și combatere a violenţei faţă de femei și violenţei în familie în planurile sectoriale de dezvoltare profesională ale autorităţilor cu competenţe în domeniu</w:t>
            </w:r>
          </w:p>
        </w:tc>
        <w:tc>
          <w:tcPr>
            <w:tcW w:w="1560" w:type="dxa"/>
          </w:tcPr>
          <w:p w:rsidR="00AF6EDE" w:rsidRPr="004F1196" w:rsidRDefault="00AF6EDE" w:rsidP="004337F3">
            <w:pPr>
              <w:ind w:firstLine="0"/>
              <w:jc w:val="left"/>
              <w:rPr>
                <w:lang w:val="ro-RO" w:eastAsia="ru-RU"/>
              </w:rPr>
            </w:pPr>
            <w:r w:rsidRPr="004F1196">
              <w:rPr>
                <w:lang w:val="ro-RO" w:eastAsia="ru-RU"/>
              </w:rPr>
              <w:t>2018-2020</w:t>
            </w:r>
          </w:p>
        </w:tc>
        <w:tc>
          <w:tcPr>
            <w:tcW w:w="1984" w:type="dxa"/>
            <w:tcBorders>
              <w:left w:val="single" w:sz="4" w:space="0" w:color="auto"/>
            </w:tcBorders>
          </w:tcPr>
          <w:p w:rsidR="00AF6EDE" w:rsidRPr="004F1196" w:rsidRDefault="00AF6EDE" w:rsidP="004337F3">
            <w:pPr>
              <w:ind w:firstLine="0"/>
              <w:jc w:val="left"/>
              <w:rPr>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Pr>
          <w:p w:rsidR="00AF6EDE" w:rsidRPr="004F1196" w:rsidRDefault="00AF6EDE" w:rsidP="004337F3">
            <w:pPr>
              <w:ind w:firstLine="0"/>
              <w:jc w:val="left"/>
              <w:rPr>
                <w:lang w:val="ro-RO" w:eastAsia="ru-RU"/>
              </w:rPr>
            </w:pPr>
            <w:hyperlink r:id="rId10" w:tgtFrame="_blank" w:history="1">
              <w:r w:rsidRPr="004F1196">
                <w:rPr>
                  <w:lang w:val="ro-RO" w:eastAsia="ru-RU"/>
                </w:rPr>
                <w:t>Ministerul Sănătăţii, Muncii și Protecţiei Sociale</w:t>
              </w:r>
            </w:hyperlink>
            <w:r w:rsidRPr="004F1196">
              <w:rPr>
                <w:lang w:val="ro-RO" w:eastAsia="ru-RU"/>
              </w:rPr>
              <w:t xml:space="preserve">; </w:t>
            </w:r>
            <w:hyperlink r:id="rId11" w:tgtFrame="_blank" w:history="1">
              <w:r w:rsidRPr="004F1196">
                <w:rPr>
                  <w:lang w:val="ro-RO" w:eastAsia="ru-RU"/>
                </w:rPr>
                <w:t>Ministerul Educaţiei, Culturii și Cercetării</w:t>
              </w:r>
            </w:hyperlink>
            <w:r w:rsidRPr="004F1196">
              <w:rPr>
                <w:lang w:val="ro-RO" w:eastAsia="ru-RU"/>
              </w:rPr>
              <w:t xml:space="preserve">;  Ministerul Afacerilor Interne (Inspectoratul General al Poliţiei); Ministerul Justiţiei (Inspectoratul Naţional de Probaţiune) </w:t>
            </w:r>
          </w:p>
        </w:tc>
        <w:tc>
          <w:tcPr>
            <w:tcW w:w="1843" w:type="dxa"/>
            <w:tcBorders>
              <w:right w:val="single" w:sz="4" w:space="0" w:color="auto"/>
            </w:tcBorders>
          </w:tcPr>
          <w:p w:rsidR="00AF6EDE" w:rsidRPr="004F1196" w:rsidRDefault="00AF6EDE" w:rsidP="004337F3">
            <w:pPr>
              <w:ind w:firstLine="0"/>
              <w:jc w:val="left"/>
              <w:rPr>
                <w:lang w:val="ro-RO" w:eastAsia="ru-RU"/>
              </w:rPr>
            </w:pPr>
            <w:r w:rsidRPr="004F1196">
              <w:rPr>
                <w:lang w:val="ro-RO" w:eastAsia="ru-RU"/>
              </w:rPr>
              <w:t>Organizaţiile necomerciale;</w:t>
            </w:r>
          </w:p>
          <w:p w:rsidR="00AF6EDE" w:rsidRPr="004F1196" w:rsidRDefault="00AF6EDE" w:rsidP="004337F3">
            <w:pPr>
              <w:ind w:firstLine="0"/>
              <w:jc w:val="left"/>
              <w:rPr>
                <w:lang w:val="ro-RO" w:eastAsia="ru-RU"/>
              </w:rPr>
            </w:pPr>
            <w:r w:rsidRPr="004F1196">
              <w:rPr>
                <w:lang w:val="ro-RO" w:eastAsia="ru-RU"/>
              </w:rPr>
              <w:t xml:space="preserve">organizaţiile internaţionale </w:t>
            </w:r>
          </w:p>
        </w:tc>
        <w:tc>
          <w:tcPr>
            <w:tcW w:w="2552" w:type="dxa"/>
            <w:tcBorders>
              <w:left w:val="single" w:sz="4" w:space="0" w:color="auto"/>
            </w:tcBorders>
          </w:tcPr>
          <w:p w:rsidR="00AF6EDE" w:rsidRPr="004F1196" w:rsidRDefault="00AF6EDE" w:rsidP="004337F3">
            <w:pPr>
              <w:ind w:firstLine="0"/>
              <w:jc w:val="left"/>
              <w:rPr>
                <w:lang w:val="ro-RO" w:eastAsia="ru-RU"/>
              </w:rPr>
            </w:pPr>
            <w:r w:rsidRPr="004F1196">
              <w:rPr>
                <w:lang w:val="ro-RO" w:eastAsia="ru-RU"/>
              </w:rPr>
              <w:t>Planuri sectoriale aprobate anual</w:t>
            </w:r>
          </w:p>
        </w:tc>
      </w:tr>
      <w:tr w:rsidR="00AF6EDE" w:rsidRPr="00B177F4" w:rsidTr="004337F3">
        <w:trPr>
          <w:gridAfter w:val="2"/>
          <w:wAfter w:w="4253" w:type="dxa"/>
        </w:trPr>
        <w:tc>
          <w:tcPr>
            <w:tcW w:w="1135" w:type="dxa"/>
            <w:gridSpan w:val="2"/>
          </w:tcPr>
          <w:p w:rsidR="00AF6EDE" w:rsidRPr="004F1196" w:rsidRDefault="00AF6EDE" w:rsidP="004337F3">
            <w:pPr>
              <w:ind w:firstLine="0"/>
              <w:jc w:val="left"/>
              <w:rPr>
                <w:vertAlign w:val="superscript"/>
                <w:lang w:val="ro-RO"/>
              </w:rPr>
            </w:pPr>
            <w:r w:rsidRPr="004F1196">
              <w:rPr>
                <w:lang w:val="ro-RO"/>
              </w:rPr>
              <w:t>1.2.2.</w:t>
            </w:r>
          </w:p>
        </w:tc>
        <w:tc>
          <w:tcPr>
            <w:tcW w:w="3543" w:type="dxa"/>
          </w:tcPr>
          <w:p w:rsidR="00AF6EDE" w:rsidRPr="004F1196" w:rsidRDefault="00AF6EDE" w:rsidP="004337F3">
            <w:pPr>
              <w:ind w:firstLine="0"/>
              <w:jc w:val="left"/>
              <w:rPr>
                <w:color w:val="000000"/>
                <w:lang w:val="ro-RO" w:eastAsia="ru-RU"/>
              </w:rPr>
            </w:pPr>
            <w:r w:rsidRPr="004F1196">
              <w:rPr>
                <w:color w:val="000000"/>
                <w:lang w:val="ro-RO" w:eastAsia="ru-RU"/>
              </w:rPr>
              <w:t>Integrarea subiectelor cu privire la violenţa faţă de femei și violenţa în familie în curriculumul de instruire iniţială și continuă a:</w:t>
            </w:r>
          </w:p>
          <w:p w:rsidR="00AF6EDE" w:rsidRPr="004F1196" w:rsidRDefault="00AF6EDE" w:rsidP="004337F3">
            <w:pPr>
              <w:ind w:firstLine="0"/>
              <w:jc w:val="left"/>
              <w:rPr>
                <w:color w:val="000000"/>
                <w:lang w:val="ro-RO" w:eastAsia="ru-RU"/>
              </w:rPr>
            </w:pPr>
            <w:r w:rsidRPr="004F1196">
              <w:rPr>
                <w:lang w:val="ro-RO" w:eastAsia="ru-RU"/>
              </w:rPr>
              <w:t xml:space="preserve">- </w:t>
            </w:r>
            <w:r w:rsidRPr="004F1196">
              <w:rPr>
                <w:color w:val="000000"/>
                <w:lang w:val="ro-RO" w:eastAsia="ru-RU"/>
              </w:rPr>
              <w:t xml:space="preserve">poliţiștilor, </w:t>
            </w:r>
          </w:p>
          <w:p w:rsidR="00AF6EDE" w:rsidRPr="004F1196" w:rsidRDefault="00AF6EDE" w:rsidP="004337F3">
            <w:pPr>
              <w:ind w:firstLine="0"/>
              <w:jc w:val="left"/>
              <w:rPr>
                <w:color w:val="000000"/>
                <w:lang w:val="ro-RO" w:eastAsia="ru-RU"/>
              </w:rPr>
            </w:pPr>
            <w:r w:rsidRPr="004F1196">
              <w:rPr>
                <w:color w:val="000000"/>
                <w:lang w:val="ro-RO" w:eastAsia="ru-RU"/>
              </w:rPr>
              <w:t xml:space="preserve">- medicilor, </w:t>
            </w:r>
          </w:p>
          <w:p w:rsidR="00AF6EDE" w:rsidRPr="004F1196" w:rsidRDefault="00AF6EDE" w:rsidP="004337F3">
            <w:pPr>
              <w:ind w:firstLine="0"/>
              <w:jc w:val="left"/>
              <w:rPr>
                <w:color w:val="000000"/>
                <w:lang w:val="ro-RO" w:eastAsia="ru-RU"/>
              </w:rPr>
            </w:pPr>
            <w:r w:rsidRPr="004F1196">
              <w:rPr>
                <w:color w:val="000000"/>
                <w:lang w:val="ro-RO" w:eastAsia="ru-RU"/>
              </w:rPr>
              <w:t xml:space="preserve">- asistenţilor sociali, </w:t>
            </w:r>
          </w:p>
          <w:p w:rsidR="00AF6EDE" w:rsidRPr="004F1196" w:rsidRDefault="00AF6EDE" w:rsidP="004337F3">
            <w:pPr>
              <w:ind w:firstLine="0"/>
              <w:jc w:val="left"/>
              <w:rPr>
                <w:color w:val="000000"/>
                <w:lang w:val="ro-RO" w:eastAsia="ru-RU"/>
              </w:rPr>
            </w:pPr>
            <w:r w:rsidRPr="004F1196">
              <w:rPr>
                <w:color w:val="000000"/>
                <w:lang w:val="ro-RO" w:eastAsia="ru-RU"/>
              </w:rPr>
              <w:t xml:space="preserve">- procurorilor, </w:t>
            </w:r>
          </w:p>
          <w:p w:rsidR="00AF6EDE" w:rsidRPr="004F1196" w:rsidRDefault="00AF6EDE" w:rsidP="004337F3">
            <w:pPr>
              <w:ind w:firstLine="0"/>
              <w:jc w:val="left"/>
              <w:rPr>
                <w:color w:val="000000"/>
                <w:lang w:val="ro-RO" w:eastAsia="ru-RU"/>
              </w:rPr>
            </w:pPr>
            <w:r w:rsidRPr="004F1196">
              <w:rPr>
                <w:color w:val="000000"/>
                <w:lang w:val="ro-RO" w:eastAsia="ru-RU"/>
              </w:rPr>
              <w:t xml:space="preserve">- judecătorilor, </w:t>
            </w:r>
          </w:p>
          <w:p w:rsidR="00AF6EDE" w:rsidRPr="004F1196" w:rsidRDefault="00AF6EDE" w:rsidP="004337F3">
            <w:pPr>
              <w:ind w:firstLine="0"/>
              <w:jc w:val="left"/>
              <w:rPr>
                <w:color w:val="000000"/>
                <w:lang w:val="ro-RO" w:eastAsia="ru-RU"/>
              </w:rPr>
            </w:pPr>
            <w:r w:rsidRPr="004F1196">
              <w:rPr>
                <w:color w:val="000000"/>
                <w:lang w:val="ro-RO" w:eastAsia="ru-RU"/>
              </w:rPr>
              <w:t xml:space="preserve">- avocaţilor, </w:t>
            </w:r>
          </w:p>
          <w:p w:rsidR="00AF6EDE" w:rsidRPr="004F1196" w:rsidRDefault="00AF6EDE" w:rsidP="004337F3">
            <w:pPr>
              <w:ind w:firstLine="0"/>
              <w:jc w:val="left"/>
              <w:rPr>
                <w:color w:val="000000"/>
                <w:lang w:val="ro-RO" w:eastAsia="ru-RU"/>
              </w:rPr>
            </w:pPr>
            <w:r w:rsidRPr="004F1196">
              <w:rPr>
                <w:color w:val="000000"/>
                <w:lang w:val="ro-RO" w:eastAsia="ru-RU"/>
              </w:rPr>
              <w:t>- consilierilor de probaţiune din cadrul programelor de formare</w:t>
            </w:r>
          </w:p>
          <w:p w:rsidR="00AF6EDE" w:rsidRPr="004F1196" w:rsidRDefault="00AF6EDE" w:rsidP="004337F3">
            <w:pPr>
              <w:ind w:firstLine="0"/>
              <w:jc w:val="left"/>
              <w:rPr>
                <w:lang w:val="ro-RO" w:eastAsia="ru-RU"/>
              </w:rPr>
            </w:pPr>
          </w:p>
        </w:tc>
        <w:tc>
          <w:tcPr>
            <w:tcW w:w="1560" w:type="dxa"/>
          </w:tcPr>
          <w:p w:rsidR="00AF6EDE" w:rsidRPr="004F1196" w:rsidRDefault="00AF6EDE" w:rsidP="004337F3">
            <w:pPr>
              <w:ind w:firstLine="0"/>
              <w:jc w:val="left"/>
              <w:rPr>
                <w:lang w:val="ro-RO" w:eastAsia="ru-RU"/>
              </w:rPr>
            </w:pPr>
            <w:r w:rsidRPr="004F1196">
              <w:rPr>
                <w:lang w:val="ro-RO" w:eastAsia="ru-RU"/>
              </w:rPr>
              <w:t>2019-2020</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În limitele alocaţiilor bugetare aprobate</w:t>
            </w:r>
          </w:p>
          <w:p w:rsidR="00AF6EDE" w:rsidRPr="004F1196" w:rsidRDefault="00AF6EDE" w:rsidP="004337F3">
            <w:pPr>
              <w:ind w:firstLine="0"/>
              <w:jc w:val="left"/>
              <w:rPr>
                <w:color w:val="000000"/>
                <w:lang w:val="ro-RO" w:eastAsia="ru-RU"/>
              </w:rPr>
            </w:pPr>
          </w:p>
        </w:tc>
        <w:tc>
          <w:tcPr>
            <w:tcW w:w="2693" w:type="dxa"/>
            <w:tcBorders>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Ministerul Educaţiei, Culturii și Cercetării; Ministerul Sănătăţii, Muncii și Protecţiei Sociale;</w:t>
            </w:r>
          </w:p>
          <w:p w:rsidR="00AF6EDE" w:rsidRPr="004F1196" w:rsidRDefault="00AF6EDE" w:rsidP="004337F3">
            <w:pPr>
              <w:ind w:firstLine="0"/>
              <w:jc w:val="left"/>
              <w:rPr>
                <w:color w:val="000000"/>
                <w:lang w:val="ro-RO" w:eastAsia="ru-RU"/>
              </w:rPr>
            </w:pPr>
            <w:r w:rsidRPr="004F1196">
              <w:rPr>
                <w:color w:val="000000"/>
                <w:lang w:val="ro-RO" w:eastAsia="ru-RU"/>
              </w:rPr>
              <w:t>Ministerul Afacerilor Interne  (Inspectoratul General al Poliţiei);</w:t>
            </w:r>
          </w:p>
          <w:p w:rsidR="00AF6EDE" w:rsidRPr="004F1196" w:rsidRDefault="00AF6EDE" w:rsidP="004337F3">
            <w:pPr>
              <w:ind w:firstLine="0"/>
              <w:jc w:val="left"/>
              <w:rPr>
                <w:color w:val="000000"/>
                <w:lang w:val="ro-RO" w:eastAsia="ru-RU"/>
              </w:rPr>
            </w:pPr>
            <w:r w:rsidRPr="004F1196">
              <w:rPr>
                <w:color w:val="000000"/>
                <w:lang w:val="ro-RO" w:eastAsia="ru-RU"/>
              </w:rPr>
              <w:t>Ministerul Justiţiei (Inspectoratul Naţional de Probaţiune);</w:t>
            </w:r>
          </w:p>
          <w:p w:rsidR="00AF6EDE" w:rsidRPr="004F1196" w:rsidRDefault="00AF6EDE" w:rsidP="004337F3">
            <w:pPr>
              <w:ind w:firstLine="0"/>
              <w:jc w:val="left"/>
              <w:rPr>
                <w:color w:val="000000"/>
                <w:lang w:val="ro-RO" w:eastAsia="ru-RU"/>
              </w:rPr>
            </w:pPr>
            <w:r w:rsidRPr="004F1196">
              <w:rPr>
                <w:color w:val="000000"/>
                <w:lang w:val="ro-RO" w:eastAsia="ru-RU"/>
              </w:rPr>
              <w:t>Institutul Naţional al Justiţiei</w:t>
            </w:r>
          </w:p>
        </w:tc>
        <w:tc>
          <w:tcPr>
            <w:tcW w:w="1843" w:type="dxa"/>
            <w:tcBorders>
              <w:left w:val="single" w:sz="4" w:space="0" w:color="auto"/>
              <w:right w:val="single" w:sz="4" w:space="0" w:color="auto"/>
            </w:tcBorders>
          </w:tcPr>
          <w:p w:rsidR="00AF6EDE" w:rsidRPr="004F1196" w:rsidRDefault="00AF6EDE" w:rsidP="004337F3">
            <w:pPr>
              <w:ind w:firstLine="0"/>
              <w:jc w:val="left"/>
              <w:rPr>
                <w:strike/>
                <w:color w:val="000000"/>
                <w:lang w:val="ro-RO" w:eastAsia="ru-RU"/>
              </w:rPr>
            </w:pPr>
            <w:r w:rsidRPr="004F1196">
              <w:rPr>
                <w:color w:val="000000"/>
                <w:lang w:val="ro-RO" w:eastAsia="ru-RU"/>
              </w:rPr>
              <w:t>Organizaţiile necomerciale</w:t>
            </w:r>
          </w:p>
          <w:p w:rsidR="00AF6EDE" w:rsidRPr="004F1196" w:rsidRDefault="00AF6EDE" w:rsidP="004337F3">
            <w:pPr>
              <w:ind w:firstLine="0"/>
              <w:jc w:val="left"/>
              <w:rPr>
                <w:color w:val="000000"/>
                <w:lang w:val="ro-RO" w:eastAsia="ru-RU"/>
              </w:rPr>
            </w:pPr>
          </w:p>
          <w:p w:rsidR="00AF6EDE" w:rsidRPr="004F1196" w:rsidRDefault="00AF6EDE" w:rsidP="004337F3">
            <w:pPr>
              <w:ind w:firstLine="0"/>
              <w:jc w:val="left"/>
              <w:rPr>
                <w:color w:val="000000"/>
                <w:lang w:val="ro-RO" w:eastAsia="ru-RU"/>
              </w:rPr>
            </w:pPr>
          </w:p>
        </w:tc>
        <w:tc>
          <w:tcPr>
            <w:tcW w:w="2552"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Număr de specialişti instruiţi în domeniul prevenirii violenţei faţă de femei și violenţei în familie, în baza curriculumurilor adaptate</w:t>
            </w:r>
          </w:p>
        </w:tc>
      </w:tr>
      <w:tr w:rsidR="00AF6EDE" w:rsidRPr="00B177F4"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1.2.3</w:t>
            </w:r>
          </w:p>
        </w:tc>
        <w:tc>
          <w:tcPr>
            <w:tcW w:w="3543" w:type="dxa"/>
          </w:tcPr>
          <w:p w:rsidR="00AF6EDE" w:rsidRPr="004F1196" w:rsidRDefault="00AF6EDE" w:rsidP="004337F3">
            <w:pPr>
              <w:ind w:firstLine="0"/>
              <w:jc w:val="left"/>
              <w:rPr>
                <w:color w:val="000000"/>
                <w:lang w:val="ro-RO" w:eastAsia="ru-RU"/>
              </w:rPr>
            </w:pPr>
            <w:r w:rsidRPr="004F1196">
              <w:rPr>
                <w:color w:val="000000"/>
                <w:lang w:val="ro-RO" w:eastAsia="ru-RU"/>
              </w:rPr>
              <w:t>Dezvoltarea subiectelor privind egalitatea între femei și bărbaţi, drepturile omului și prevenirea violenţei în cadrul formării  iniţiale şi continue a cadrelor didactice</w:t>
            </w:r>
          </w:p>
        </w:tc>
        <w:tc>
          <w:tcPr>
            <w:tcW w:w="1560" w:type="dxa"/>
          </w:tcPr>
          <w:p w:rsidR="00AF6EDE" w:rsidRPr="004F1196" w:rsidRDefault="00AF6EDE" w:rsidP="004337F3">
            <w:pPr>
              <w:ind w:firstLine="0"/>
              <w:jc w:val="left"/>
              <w:rPr>
                <w:color w:val="000000"/>
                <w:lang w:val="ro-RO" w:eastAsia="ru-RU"/>
              </w:rPr>
            </w:pPr>
            <w:r w:rsidRPr="004F1196">
              <w:rPr>
                <w:color w:val="000000"/>
                <w:lang w:val="ro-RO" w:eastAsia="ru-RU"/>
              </w:rPr>
              <w:t>2018-2019</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În limitele alocaţiilor bugetare aprobate</w:t>
            </w:r>
          </w:p>
          <w:p w:rsidR="00AF6EDE" w:rsidRPr="004F1196" w:rsidRDefault="00AF6EDE" w:rsidP="004337F3">
            <w:pPr>
              <w:ind w:firstLine="0"/>
              <w:jc w:val="left"/>
              <w:rPr>
                <w:color w:val="000000"/>
                <w:lang w:val="ro-RO" w:eastAsia="ru-RU"/>
              </w:rPr>
            </w:pPr>
          </w:p>
        </w:tc>
        <w:tc>
          <w:tcPr>
            <w:tcW w:w="2693" w:type="dxa"/>
            <w:tcBorders>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Ministerul Educaţiei, Culturii și Cercetării</w:t>
            </w:r>
          </w:p>
          <w:p w:rsidR="00AF6EDE" w:rsidRPr="004F1196" w:rsidRDefault="00AF6EDE" w:rsidP="004337F3">
            <w:pPr>
              <w:ind w:firstLine="0"/>
              <w:jc w:val="left"/>
              <w:rPr>
                <w:color w:val="000000"/>
                <w:lang w:val="ro-RO" w:eastAsia="ru-RU"/>
              </w:rPr>
            </w:pPr>
          </w:p>
        </w:tc>
        <w:tc>
          <w:tcPr>
            <w:tcW w:w="1843" w:type="dxa"/>
            <w:tcBorders>
              <w:left w:val="single" w:sz="4" w:space="0" w:color="auto"/>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Organizaţiile necomerciale</w:t>
            </w:r>
          </w:p>
          <w:p w:rsidR="00AF6EDE" w:rsidRPr="004F1196" w:rsidRDefault="00AF6EDE" w:rsidP="004337F3">
            <w:pPr>
              <w:ind w:firstLine="0"/>
              <w:jc w:val="left"/>
              <w:rPr>
                <w:color w:val="000000"/>
                <w:lang w:val="ro-RO" w:eastAsia="ru-RU"/>
              </w:rPr>
            </w:pPr>
          </w:p>
        </w:tc>
        <w:tc>
          <w:tcPr>
            <w:tcW w:w="2552"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Curriculumuri școlare adaptate; manuale racordate la aspectele  de  gen, drepturile omului și prevenirea violenţei</w:t>
            </w:r>
          </w:p>
        </w:tc>
      </w:tr>
      <w:tr w:rsidR="00AF6EDE" w:rsidRPr="004F1196"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1.2.4.</w:t>
            </w:r>
          </w:p>
        </w:tc>
        <w:tc>
          <w:tcPr>
            <w:tcW w:w="3543" w:type="dxa"/>
          </w:tcPr>
          <w:p w:rsidR="00AF6EDE" w:rsidRPr="004F1196" w:rsidRDefault="00AF6EDE" w:rsidP="004337F3">
            <w:pPr>
              <w:ind w:firstLine="0"/>
              <w:jc w:val="left"/>
              <w:rPr>
                <w:lang w:val="ro-RO" w:eastAsia="ru-RU"/>
              </w:rPr>
            </w:pPr>
            <w:r w:rsidRPr="004F1196">
              <w:rPr>
                <w:color w:val="000000"/>
                <w:lang w:val="ro-RO" w:eastAsia="ru-RU"/>
              </w:rPr>
              <w:t xml:space="preserve">Organizarea periodică a cursurilor pentru primari în domeniul prevenirii și </w:t>
            </w:r>
            <w:r w:rsidRPr="004F1196">
              <w:rPr>
                <w:color w:val="000000"/>
                <w:lang w:val="ro-RO" w:eastAsia="ru-RU"/>
              </w:rPr>
              <w:lastRenderedPageBreak/>
              <w:t xml:space="preserve">combaterii violenţei faţă de femei și a violenţei în familie </w:t>
            </w:r>
          </w:p>
        </w:tc>
        <w:tc>
          <w:tcPr>
            <w:tcW w:w="1560" w:type="dxa"/>
          </w:tcPr>
          <w:p w:rsidR="00AF6EDE" w:rsidRPr="004F1196" w:rsidRDefault="00AF6EDE" w:rsidP="004337F3">
            <w:pPr>
              <w:ind w:firstLine="0"/>
              <w:jc w:val="left"/>
              <w:rPr>
                <w:lang w:val="ro-RO" w:eastAsia="ru-RU"/>
              </w:rPr>
            </w:pPr>
            <w:r w:rsidRPr="004F1196">
              <w:rPr>
                <w:lang w:val="ro-RO" w:eastAsia="ru-RU"/>
              </w:rPr>
              <w:lastRenderedPageBreak/>
              <w:t>2019-2020</w:t>
            </w:r>
          </w:p>
        </w:tc>
        <w:tc>
          <w:tcPr>
            <w:tcW w:w="1984" w:type="dxa"/>
            <w:tcBorders>
              <w:left w:val="single" w:sz="4" w:space="0" w:color="auto"/>
            </w:tcBorders>
          </w:tcPr>
          <w:p w:rsidR="00AF6EDE" w:rsidRPr="004F1196" w:rsidRDefault="00AF6EDE" w:rsidP="004337F3">
            <w:pPr>
              <w:ind w:firstLine="0"/>
              <w:jc w:val="left"/>
              <w:rPr>
                <w:strike/>
                <w:lang w:val="ro-RO" w:eastAsia="ru-RU"/>
              </w:rPr>
            </w:pPr>
            <w:r w:rsidRPr="004F1196">
              <w:rPr>
                <w:color w:val="000000"/>
                <w:lang w:val="ro-RO" w:eastAsia="ru-RU"/>
              </w:rPr>
              <w:t>755,7**</w:t>
            </w:r>
          </w:p>
        </w:tc>
        <w:tc>
          <w:tcPr>
            <w:tcW w:w="2693" w:type="dxa"/>
            <w:tcBorders>
              <w:righ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Academia de Administrare Publică </w:t>
            </w:r>
          </w:p>
        </w:tc>
        <w:tc>
          <w:tcPr>
            <w:tcW w:w="1843" w:type="dxa"/>
            <w:tcBorders>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Ministerul Educaţiei Culturii și </w:t>
            </w:r>
            <w:r w:rsidRPr="004F1196">
              <w:rPr>
                <w:lang w:val="ro-RO" w:eastAsia="ru-RU"/>
              </w:rPr>
              <w:lastRenderedPageBreak/>
              <w:t xml:space="preserve">Cercetării;  Ministerul Sănătăţii, Muncii și Protecţiei Sociale; Ministerul Afacerilor Interne  (Inspectoratul General al Poliţiei);  </w:t>
            </w:r>
          </w:p>
          <w:p w:rsidR="00AF6EDE" w:rsidRPr="004F1196" w:rsidRDefault="00AF6EDE" w:rsidP="004337F3">
            <w:pPr>
              <w:ind w:firstLine="0"/>
              <w:jc w:val="left"/>
              <w:rPr>
                <w:lang w:val="ro-RO" w:eastAsia="ru-RU"/>
              </w:rPr>
            </w:pPr>
            <w:r w:rsidRPr="004F1196">
              <w:rPr>
                <w:lang w:val="ro-RO" w:eastAsia="ru-RU"/>
              </w:rPr>
              <w:t>organizaţiile necomerciale;</w:t>
            </w:r>
          </w:p>
          <w:p w:rsidR="00AF6EDE" w:rsidRPr="004F1196" w:rsidRDefault="00AF6EDE" w:rsidP="004337F3">
            <w:pPr>
              <w:ind w:firstLine="0"/>
              <w:jc w:val="left"/>
              <w:rPr>
                <w:lang w:val="ro-RO" w:eastAsia="ru-RU"/>
              </w:rPr>
            </w:pPr>
            <w:r w:rsidRPr="004F1196">
              <w:rPr>
                <w:lang w:val="ro-RO" w:eastAsia="ru-RU"/>
              </w:rPr>
              <w:t>autorităţile administraţiei publice locale</w:t>
            </w:r>
          </w:p>
        </w:tc>
        <w:tc>
          <w:tcPr>
            <w:tcW w:w="2552" w:type="dxa"/>
            <w:tcBorders>
              <w:left w:val="single" w:sz="4" w:space="0" w:color="auto"/>
            </w:tcBorders>
          </w:tcPr>
          <w:p w:rsidR="00AF6EDE" w:rsidRPr="004F1196" w:rsidRDefault="00AF6EDE" w:rsidP="004337F3">
            <w:pPr>
              <w:ind w:firstLine="0"/>
              <w:jc w:val="left"/>
              <w:rPr>
                <w:lang w:val="ro-RO"/>
              </w:rPr>
            </w:pPr>
            <w:r w:rsidRPr="004F1196">
              <w:rPr>
                <w:lang w:val="ro-RO"/>
              </w:rPr>
              <w:lastRenderedPageBreak/>
              <w:t>Număr de primari instruiţi</w:t>
            </w:r>
          </w:p>
        </w:tc>
      </w:tr>
      <w:tr w:rsidR="00AF6EDE" w:rsidRPr="004F1196"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lastRenderedPageBreak/>
              <w:t>1.2.5.</w:t>
            </w:r>
          </w:p>
        </w:tc>
        <w:tc>
          <w:tcPr>
            <w:tcW w:w="3543" w:type="dxa"/>
          </w:tcPr>
          <w:p w:rsidR="00AF6EDE" w:rsidRPr="004F1196" w:rsidRDefault="00AF6EDE" w:rsidP="004337F3">
            <w:pPr>
              <w:ind w:firstLine="0"/>
              <w:jc w:val="left"/>
              <w:rPr>
                <w:lang w:val="ro-RO" w:eastAsia="ru-RU"/>
              </w:rPr>
            </w:pPr>
            <w:r w:rsidRPr="004F1196">
              <w:rPr>
                <w:color w:val="000000"/>
                <w:lang w:val="ro-RO" w:eastAsia="ru-RU"/>
              </w:rPr>
              <w:t>Dezvoltarea metodologiei de formare continuă a echipelor multidisciplinare în domeniul prevenirii și combaterii violenţei faţă de femei și a violenţei în familie</w:t>
            </w:r>
          </w:p>
        </w:tc>
        <w:tc>
          <w:tcPr>
            <w:tcW w:w="1560" w:type="dxa"/>
          </w:tcPr>
          <w:p w:rsidR="00AF6EDE" w:rsidRPr="004F1196" w:rsidRDefault="00AF6EDE" w:rsidP="004337F3">
            <w:pPr>
              <w:ind w:firstLine="0"/>
              <w:jc w:val="left"/>
              <w:rPr>
                <w:lang w:val="ro-RO" w:eastAsia="ru-RU"/>
              </w:rPr>
            </w:pPr>
            <w:r w:rsidRPr="004F1196">
              <w:rPr>
                <w:lang w:val="ro-RO" w:eastAsia="ru-RU"/>
              </w:rPr>
              <w:t>2020</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16,5**</w:t>
            </w:r>
          </w:p>
          <w:p w:rsidR="00AF6EDE" w:rsidRPr="004F1196" w:rsidRDefault="00AF6EDE" w:rsidP="004337F3">
            <w:pPr>
              <w:ind w:firstLine="0"/>
              <w:jc w:val="left"/>
              <w:rPr>
                <w:lang w:val="ro-RO" w:eastAsia="ru-RU"/>
              </w:rPr>
            </w:pPr>
          </w:p>
        </w:tc>
        <w:tc>
          <w:tcPr>
            <w:tcW w:w="2693" w:type="dxa"/>
            <w:tcBorders>
              <w:right w:val="single" w:sz="4" w:space="0" w:color="auto"/>
            </w:tcBorders>
          </w:tcPr>
          <w:p w:rsidR="00AF6EDE" w:rsidRPr="004F1196" w:rsidRDefault="00AF6EDE" w:rsidP="004337F3">
            <w:pPr>
              <w:ind w:firstLine="0"/>
              <w:jc w:val="left"/>
              <w:rPr>
                <w:lang w:val="ro-RO" w:eastAsia="ru-RU"/>
              </w:rPr>
            </w:pPr>
            <w:hyperlink r:id="rId12" w:tgtFrame="_blank" w:history="1">
              <w:r w:rsidRPr="004F1196">
                <w:rPr>
                  <w:lang w:val="ro-RO" w:eastAsia="ru-RU"/>
                </w:rPr>
                <w:t>Ministerul Sănătăţii, Muncii și Protecţiei Sociale</w:t>
              </w:r>
            </w:hyperlink>
          </w:p>
          <w:p w:rsidR="00AF6EDE" w:rsidRPr="004F1196" w:rsidRDefault="00AF6EDE" w:rsidP="004337F3">
            <w:pPr>
              <w:ind w:firstLine="0"/>
              <w:jc w:val="left"/>
              <w:rPr>
                <w:lang w:val="ro-RO" w:eastAsia="ru-RU"/>
              </w:rPr>
            </w:pPr>
          </w:p>
        </w:tc>
        <w:tc>
          <w:tcPr>
            <w:tcW w:w="1843" w:type="dxa"/>
            <w:tcBorders>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Ministerul Educaţiei Culturii și Cercetării;  Ministerul Sănătăţii, Muncii și Protecţiei Sociale; Ministerul Afacerilor Interne (Inspectoratul General al Poliţiei);  </w:t>
            </w:r>
          </w:p>
          <w:p w:rsidR="00AF6EDE" w:rsidRPr="004F1196" w:rsidRDefault="00AF6EDE" w:rsidP="004337F3">
            <w:pPr>
              <w:ind w:firstLine="0"/>
              <w:jc w:val="left"/>
              <w:rPr>
                <w:lang w:val="ro-RO" w:eastAsia="ru-RU"/>
              </w:rPr>
            </w:pPr>
            <w:r w:rsidRPr="004F1196">
              <w:rPr>
                <w:lang w:val="ro-RO" w:eastAsia="ru-RU"/>
              </w:rPr>
              <w:t>organizaţiile necomerciale;</w:t>
            </w:r>
          </w:p>
          <w:p w:rsidR="00AF6EDE" w:rsidRPr="004F1196" w:rsidRDefault="00AF6EDE" w:rsidP="004337F3">
            <w:pPr>
              <w:ind w:firstLine="0"/>
              <w:jc w:val="left"/>
              <w:rPr>
                <w:lang w:val="ro-RO" w:eastAsia="ru-RU"/>
              </w:rPr>
            </w:pPr>
            <w:r w:rsidRPr="004F1196">
              <w:rPr>
                <w:lang w:val="ro-RO" w:eastAsia="ru-RU"/>
              </w:rPr>
              <w:t>autorităţile administraţiei publice locale</w:t>
            </w:r>
          </w:p>
        </w:tc>
        <w:tc>
          <w:tcPr>
            <w:tcW w:w="2552" w:type="dxa"/>
            <w:tcBorders>
              <w:left w:val="single" w:sz="4" w:space="0" w:color="auto"/>
            </w:tcBorders>
          </w:tcPr>
          <w:p w:rsidR="00AF6EDE" w:rsidRPr="004F1196" w:rsidRDefault="00AF6EDE" w:rsidP="004337F3">
            <w:pPr>
              <w:ind w:firstLine="0"/>
              <w:jc w:val="left"/>
              <w:rPr>
                <w:lang w:val="ro-RO"/>
              </w:rPr>
            </w:pPr>
            <w:r w:rsidRPr="004F1196">
              <w:rPr>
                <w:lang w:val="ro-RO"/>
              </w:rPr>
              <w:t>Metodologie aprobată</w:t>
            </w:r>
          </w:p>
        </w:tc>
      </w:tr>
      <w:tr w:rsidR="00AF6EDE" w:rsidRPr="004F1196" w:rsidTr="004337F3">
        <w:trPr>
          <w:gridAfter w:val="2"/>
          <w:wAfter w:w="4253" w:type="dxa"/>
          <w:trHeight w:val="483"/>
        </w:trPr>
        <w:tc>
          <w:tcPr>
            <w:tcW w:w="15310" w:type="dxa"/>
            <w:gridSpan w:val="8"/>
          </w:tcPr>
          <w:p w:rsidR="00AF6EDE" w:rsidRPr="004F1196" w:rsidRDefault="00AF6EDE" w:rsidP="004337F3">
            <w:pPr>
              <w:ind w:firstLine="0"/>
              <w:jc w:val="left"/>
              <w:outlineLvl w:val="1"/>
              <w:rPr>
                <w:b/>
                <w:lang w:val="ro-RO" w:eastAsia="ja-JP"/>
              </w:rPr>
            </w:pPr>
            <w:bookmarkStart w:id="5" w:name="_Toc420723128"/>
            <w:r w:rsidRPr="004F1196">
              <w:rPr>
                <w:b/>
                <w:lang w:val="ro-RO" w:eastAsia="ja-JP"/>
              </w:rPr>
              <w:t>Obiectivul specific 1.3. Creşterea eficacităţii activităţilor de prevenire prin intervenţia timpurie a specialiştilor și promovarea comportamentelor nonviolente în relaţiile interpersonale</w:t>
            </w:r>
            <w:bookmarkEnd w:id="5"/>
          </w:p>
          <w:p w:rsidR="00AF6EDE" w:rsidRPr="004F1196" w:rsidRDefault="00AF6EDE" w:rsidP="004337F3">
            <w:pPr>
              <w:ind w:firstLine="0"/>
              <w:jc w:val="left"/>
              <w:rPr>
                <w:lang w:val="ro-RO"/>
              </w:rPr>
            </w:pPr>
          </w:p>
        </w:tc>
      </w:tr>
      <w:tr w:rsidR="00AF6EDE" w:rsidRPr="004F1196"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1.3.1.</w:t>
            </w:r>
          </w:p>
        </w:tc>
        <w:tc>
          <w:tcPr>
            <w:tcW w:w="3543" w:type="dxa"/>
          </w:tcPr>
          <w:p w:rsidR="00AF6EDE" w:rsidRPr="004F1196" w:rsidRDefault="00AF6EDE" w:rsidP="004337F3">
            <w:pPr>
              <w:ind w:firstLine="0"/>
              <w:jc w:val="left"/>
              <w:rPr>
                <w:lang w:val="ro-RO" w:eastAsia="ru-RU"/>
              </w:rPr>
            </w:pPr>
            <w:r w:rsidRPr="004F1196">
              <w:rPr>
                <w:color w:val="000000"/>
                <w:lang w:val="ro-RO" w:eastAsia="ru-RU"/>
              </w:rPr>
              <w:t>Dezvoltarea programelor destinate prevenirii timpurii a comportamentelor violente în relaţiile interpersonale în cadrul centrelor de sănătate prietenoase tinerilor, cabinetelor de sănătate a reproducerii, centrelor comunitare de sănătate mintală</w:t>
            </w:r>
          </w:p>
        </w:tc>
        <w:tc>
          <w:tcPr>
            <w:tcW w:w="1560" w:type="dxa"/>
          </w:tcPr>
          <w:p w:rsidR="00AF6EDE" w:rsidRPr="004F1196" w:rsidRDefault="00AF6EDE" w:rsidP="004337F3">
            <w:pPr>
              <w:ind w:firstLine="0"/>
              <w:jc w:val="left"/>
              <w:rPr>
                <w:lang w:val="ro-RO" w:eastAsia="ru-RU"/>
              </w:rPr>
            </w:pPr>
            <w:r w:rsidRPr="004F1196">
              <w:rPr>
                <w:lang w:val="ro-RO" w:eastAsia="ru-RU"/>
              </w:rPr>
              <w:t>2019-2020</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52,0**</w:t>
            </w:r>
          </w:p>
          <w:p w:rsidR="00AF6EDE" w:rsidRPr="004F1196" w:rsidRDefault="00AF6EDE" w:rsidP="004337F3">
            <w:pPr>
              <w:ind w:firstLine="0"/>
              <w:jc w:val="left"/>
              <w:rPr>
                <w:lang w:val="ro-RO" w:eastAsia="ru-RU"/>
              </w:rPr>
            </w:pPr>
          </w:p>
        </w:tc>
        <w:tc>
          <w:tcPr>
            <w:tcW w:w="2693" w:type="dxa"/>
            <w:tcBorders>
              <w:right w:val="single" w:sz="4" w:space="0" w:color="auto"/>
            </w:tcBorders>
          </w:tcPr>
          <w:p w:rsidR="00AF6EDE" w:rsidRPr="004F1196" w:rsidRDefault="00AF6EDE" w:rsidP="004337F3">
            <w:pPr>
              <w:ind w:firstLine="0"/>
              <w:jc w:val="left"/>
              <w:rPr>
                <w:lang w:val="ro-RO" w:eastAsia="ru-RU"/>
              </w:rPr>
            </w:pPr>
            <w:hyperlink r:id="rId13" w:tgtFrame="_blank" w:history="1">
              <w:r w:rsidRPr="004F1196">
                <w:rPr>
                  <w:lang w:val="ro-RO" w:eastAsia="ru-RU"/>
                </w:rPr>
                <w:t>Ministerul Sănătăţii, Muncii și Protecţiei Sociale</w:t>
              </w:r>
            </w:hyperlink>
            <w:r w:rsidRPr="004F1196">
              <w:rPr>
                <w:lang w:val="ro-RO" w:eastAsia="ru-RU"/>
              </w:rPr>
              <w:t>;  Ministerul Educaţiei</w:t>
            </w:r>
            <w:hyperlink r:id="rId14" w:tgtFrame="_blank" w:history="1">
              <w:r w:rsidRPr="004F1196">
                <w:rPr>
                  <w:lang w:val="ro-RO" w:eastAsia="ru-RU"/>
                </w:rPr>
                <w:t>, Culturii și Cercetării</w:t>
              </w:r>
            </w:hyperlink>
          </w:p>
          <w:p w:rsidR="00AF6EDE" w:rsidRPr="004F1196" w:rsidRDefault="00AF6EDE" w:rsidP="004337F3">
            <w:pPr>
              <w:ind w:firstLine="0"/>
              <w:jc w:val="left"/>
              <w:rPr>
                <w:lang w:val="ro-RO" w:eastAsia="ru-RU"/>
              </w:rPr>
            </w:pPr>
            <w:r w:rsidRPr="004F1196">
              <w:rPr>
                <w:lang w:val="ro-RO" w:eastAsia="ru-RU"/>
              </w:rPr>
              <w:t xml:space="preserve"> </w:t>
            </w:r>
          </w:p>
          <w:p w:rsidR="00AF6EDE" w:rsidRPr="004F1196" w:rsidRDefault="00AF6EDE" w:rsidP="004337F3">
            <w:pPr>
              <w:ind w:firstLine="0"/>
              <w:jc w:val="left"/>
              <w:rPr>
                <w:lang w:val="ro-RO" w:eastAsia="ru-RU"/>
              </w:rPr>
            </w:pPr>
          </w:p>
        </w:tc>
        <w:tc>
          <w:tcPr>
            <w:tcW w:w="1843" w:type="dxa"/>
            <w:tcBorders>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Organizaţiile necomerciale</w:t>
            </w:r>
          </w:p>
          <w:p w:rsidR="00AF6EDE" w:rsidRPr="004F1196" w:rsidRDefault="00AF6EDE" w:rsidP="004337F3">
            <w:pPr>
              <w:ind w:firstLine="0"/>
              <w:jc w:val="left"/>
              <w:rPr>
                <w:lang w:val="ro-RO" w:eastAsia="ru-RU"/>
              </w:rPr>
            </w:pPr>
          </w:p>
          <w:p w:rsidR="00AF6EDE" w:rsidRPr="004F1196" w:rsidRDefault="00AF6EDE" w:rsidP="004337F3">
            <w:pPr>
              <w:ind w:firstLine="0"/>
              <w:jc w:val="left"/>
              <w:rPr>
                <w:lang w:val="ro-RO" w:eastAsia="ru-RU"/>
              </w:rPr>
            </w:pPr>
          </w:p>
        </w:tc>
        <w:tc>
          <w:tcPr>
            <w:tcW w:w="2552" w:type="dxa"/>
            <w:tcBorders>
              <w:left w:val="single" w:sz="4" w:space="0" w:color="auto"/>
            </w:tcBorders>
          </w:tcPr>
          <w:p w:rsidR="00AF6EDE" w:rsidRPr="004F1196" w:rsidRDefault="00AF6EDE" w:rsidP="004337F3">
            <w:pPr>
              <w:ind w:firstLine="0"/>
              <w:jc w:val="left"/>
              <w:rPr>
                <w:lang w:val="ro-RO"/>
              </w:rPr>
            </w:pPr>
            <w:r w:rsidRPr="004F1196">
              <w:rPr>
                <w:lang w:val="ro-RO"/>
              </w:rPr>
              <w:t>Număr de beneficiari ai programelor</w:t>
            </w:r>
          </w:p>
        </w:tc>
      </w:tr>
      <w:tr w:rsidR="00AF6EDE" w:rsidRPr="004F1196"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lastRenderedPageBreak/>
              <w:t>1.3.2.</w:t>
            </w:r>
          </w:p>
        </w:tc>
        <w:tc>
          <w:tcPr>
            <w:tcW w:w="3543" w:type="dxa"/>
          </w:tcPr>
          <w:p w:rsidR="00AF6EDE" w:rsidRPr="004F1196" w:rsidRDefault="00AF6EDE" w:rsidP="004337F3">
            <w:pPr>
              <w:ind w:firstLine="0"/>
              <w:jc w:val="left"/>
              <w:rPr>
                <w:lang w:val="ro-RO" w:eastAsia="ru-RU"/>
              </w:rPr>
            </w:pPr>
            <w:r w:rsidRPr="004F1196">
              <w:rPr>
                <w:bCs/>
                <w:lang w:val="ro-RO" w:eastAsia="ru-RU"/>
              </w:rPr>
              <w:t>Elaborarea conceptului privind mecanismul de prestare a serviciilor de consiliere a cuplurilor</w:t>
            </w:r>
          </w:p>
        </w:tc>
        <w:tc>
          <w:tcPr>
            <w:tcW w:w="1560" w:type="dxa"/>
          </w:tcPr>
          <w:p w:rsidR="00AF6EDE" w:rsidRPr="004F1196" w:rsidRDefault="00AF6EDE" w:rsidP="004337F3">
            <w:pPr>
              <w:ind w:firstLine="0"/>
              <w:jc w:val="left"/>
              <w:rPr>
                <w:lang w:val="ro-RO" w:eastAsia="ru-RU"/>
              </w:rPr>
            </w:pPr>
            <w:r w:rsidRPr="004F1196">
              <w:rPr>
                <w:lang w:val="ro-RO" w:eastAsia="ru-RU"/>
              </w:rPr>
              <w:t>2020</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22,4**</w:t>
            </w:r>
          </w:p>
          <w:p w:rsidR="00AF6EDE" w:rsidRPr="004F1196" w:rsidRDefault="00AF6EDE" w:rsidP="004337F3">
            <w:pPr>
              <w:ind w:firstLine="0"/>
              <w:jc w:val="left"/>
              <w:rPr>
                <w:lang w:val="ro-RO" w:eastAsia="ru-RU"/>
              </w:rPr>
            </w:pPr>
          </w:p>
        </w:tc>
        <w:tc>
          <w:tcPr>
            <w:tcW w:w="2693" w:type="dxa"/>
            <w:tcBorders>
              <w:right w:val="single" w:sz="4" w:space="0" w:color="auto"/>
            </w:tcBorders>
          </w:tcPr>
          <w:p w:rsidR="00AF6EDE" w:rsidRPr="004F1196" w:rsidRDefault="00AF6EDE" w:rsidP="004337F3">
            <w:pPr>
              <w:ind w:firstLine="0"/>
              <w:jc w:val="left"/>
              <w:rPr>
                <w:lang w:val="ro-RO" w:eastAsia="ru-RU"/>
              </w:rPr>
            </w:pPr>
            <w:hyperlink r:id="rId15" w:tgtFrame="_blank" w:history="1">
              <w:r w:rsidRPr="004F1196">
                <w:rPr>
                  <w:lang w:val="ro-RO" w:eastAsia="ru-RU"/>
                </w:rPr>
                <w:t>Ministerul Sănătăţii, Muncii și Protecţiei Sociale</w:t>
              </w:r>
            </w:hyperlink>
          </w:p>
          <w:p w:rsidR="00AF6EDE" w:rsidRPr="004F1196" w:rsidRDefault="00AF6EDE" w:rsidP="004337F3">
            <w:pPr>
              <w:ind w:firstLine="0"/>
              <w:jc w:val="left"/>
              <w:rPr>
                <w:bCs/>
                <w:lang w:val="ro-RO" w:eastAsia="ru-RU"/>
              </w:rPr>
            </w:pPr>
          </w:p>
        </w:tc>
        <w:tc>
          <w:tcPr>
            <w:tcW w:w="1843" w:type="dxa"/>
            <w:tcBorders>
              <w:left w:val="single" w:sz="4" w:space="0" w:color="auto"/>
              <w:right w:val="single" w:sz="4" w:space="0" w:color="auto"/>
            </w:tcBorders>
          </w:tcPr>
          <w:p w:rsidR="00AF6EDE" w:rsidRPr="004F1196" w:rsidRDefault="00AF6EDE" w:rsidP="004337F3">
            <w:pPr>
              <w:ind w:firstLine="0"/>
              <w:jc w:val="left"/>
              <w:rPr>
                <w:lang w:val="ro-RO" w:eastAsia="ru-RU"/>
              </w:rPr>
            </w:pPr>
            <w:r w:rsidRPr="004F1196">
              <w:rPr>
                <w:bCs/>
                <w:lang w:val="ro-RO" w:eastAsia="ru-RU"/>
              </w:rPr>
              <w:t xml:space="preserve">Organizaţiile </w:t>
            </w:r>
            <w:r w:rsidRPr="004F1196">
              <w:rPr>
                <w:lang w:val="ro-RO" w:eastAsia="ru-RU"/>
              </w:rPr>
              <w:t>necomerciale;</w:t>
            </w:r>
          </w:p>
          <w:p w:rsidR="00AF6EDE" w:rsidRPr="004F1196" w:rsidRDefault="00AF6EDE" w:rsidP="004337F3">
            <w:pPr>
              <w:ind w:firstLine="0"/>
              <w:jc w:val="left"/>
              <w:rPr>
                <w:bCs/>
                <w:lang w:val="ro-RO" w:eastAsia="ru-RU"/>
              </w:rPr>
            </w:pPr>
            <w:r w:rsidRPr="004F1196">
              <w:rPr>
                <w:lang w:val="ro-RO" w:eastAsia="ru-RU"/>
              </w:rPr>
              <w:t>organizaţiile internaţionale</w:t>
            </w:r>
          </w:p>
        </w:tc>
        <w:tc>
          <w:tcPr>
            <w:tcW w:w="2552" w:type="dxa"/>
            <w:tcBorders>
              <w:left w:val="single" w:sz="4" w:space="0" w:color="auto"/>
            </w:tcBorders>
          </w:tcPr>
          <w:p w:rsidR="00AF6EDE" w:rsidRPr="004F1196" w:rsidRDefault="00AF6EDE" w:rsidP="004337F3">
            <w:pPr>
              <w:ind w:firstLine="0"/>
              <w:jc w:val="left"/>
              <w:rPr>
                <w:lang w:val="ro-RO"/>
              </w:rPr>
            </w:pPr>
            <w:r w:rsidRPr="004F1196">
              <w:rPr>
                <w:bCs/>
                <w:lang w:val="ro-RO"/>
              </w:rPr>
              <w:t xml:space="preserve">Concept elaborat </w:t>
            </w:r>
          </w:p>
        </w:tc>
      </w:tr>
      <w:tr w:rsidR="00AF6EDE" w:rsidRPr="004F1196" w:rsidTr="004337F3">
        <w:trPr>
          <w:gridAfter w:val="2"/>
          <w:wAfter w:w="4253" w:type="dxa"/>
        </w:trPr>
        <w:tc>
          <w:tcPr>
            <w:tcW w:w="15310" w:type="dxa"/>
            <w:gridSpan w:val="8"/>
          </w:tcPr>
          <w:p w:rsidR="00AF6EDE" w:rsidRPr="004F1196" w:rsidRDefault="00AF6EDE" w:rsidP="004337F3">
            <w:pPr>
              <w:ind w:firstLine="0"/>
              <w:rPr>
                <w:b/>
                <w:lang w:val="ro-RO" w:eastAsia="ru-RU"/>
              </w:rPr>
            </w:pPr>
            <w:r w:rsidRPr="004F1196">
              <w:rPr>
                <w:b/>
                <w:lang w:val="ro-RO" w:eastAsia="ru-RU"/>
              </w:rPr>
              <w:t>Obiectivul specific 1.4. Consolidarea sistemului educaţional în vederea asigurării educaţiei tinerei generaţii prin prisma valorilor egalităţii între femei și bărbaţi și culturii de comunicare interpersonală nonviolentă</w:t>
            </w:r>
          </w:p>
        </w:tc>
      </w:tr>
      <w:tr w:rsidR="00AF6EDE" w:rsidRPr="00B177F4" w:rsidTr="004337F3">
        <w:trPr>
          <w:gridAfter w:val="2"/>
          <w:wAfter w:w="4253" w:type="dxa"/>
        </w:trPr>
        <w:tc>
          <w:tcPr>
            <w:tcW w:w="993" w:type="dxa"/>
          </w:tcPr>
          <w:p w:rsidR="00AF6EDE" w:rsidRPr="004F1196" w:rsidRDefault="00AF6EDE" w:rsidP="004337F3">
            <w:pPr>
              <w:ind w:firstLine="0"/>
              <w:jc w:val="left"/>
              <w:rPr>
                <w:lang w:val="ro-RO"/>
              </w:rPr>
            </w:pPr>
            <w:r w:rsidRPr="004F1196">
              <w:rPr>
                <w:lang w:val="ro-RO"/>
              </w:rPr>
              <w:t>1.4.1.</w:t>
            </w:r>
          </w:p>
          <w:p w:rsidR="00AF6EDE" w:rsidRPr="004F1196" w:rsidRDefault="00AF6EDE" w:rsidP="004337F3">
            <w:pPr>
              <w:ind w:firstLine="0"/>
              <w:jc w:val="left"/>
              <w:rPr>
                <w:lang w:val="ro-RO"/>
              </w:rPr>
            </w:pPr>
          </w:p>
          <w:p w:rsidR="00AF6EDE" w:rsidRPr="004F1196" w:rsidRDefault="00AF6EDE" w:rsidP="004337F3">
            <w:pPr>
              <w:ind w:firstLine="0"/>
              <w:jc w:val="left"/>
              <w:rPr>
                <w:lang w:val="ro-RO"/>
              </w:rPr>
            </w:pPr>
          </w:p>
        </w:tc>
        <w:tc>
          <w:tcPr>
            <w:tcW w:w="3685" w:type="dxa"/>
            <w:gridSpan w:val="2"/>
          </w:tcPr>
          <w:p w:rsidR="00AF6EDE" w:rsidRPr="004F1196" w:rsidRDefault="00AF6EDE" w:rsidP="004337F3">
            <w:pPr>
              <w:ind w:firstLine="0"/>
              <w:jc w:val="left"/>
              <w:rPr>
                <w:lang w:val="ro-RO" w:eastAsia="ru-RU"/>
              </w:rPr>
            </w:pPr>
            <w:r w:rsidRPr="004F1196">
              <w:rPr>
                <w:lang w:val="ro-RO" w:eastAsia="ru-RU"/>
              </w:rPr>
              <w:t xml:space="preserve">Dezvoltarea  programelor educaţionale / curriculumurilor la subiectele privind egalitatea între femei și bărbaţi, drepturile omului, modul sănătos de viaţă și prevenirea violenţei </w:t>
            </w:r>
          </w:p>
        </w:tc>
        <w:tc>
          <w:tcPr>
            <w:tcW w:w="1560" w:type="dxa"/>
          </w:tcPr>
          <w:p w:rsidR="00AF6EDE" w:rsidRPr="004F1196" w:rsidRDefault="00AF6EDE" w:rsidP="004337F3">
            <w:pPr>
              <w:ind w:firstLine="0"/>
              <w:jc w:val="left"/>
              <w:rPr>
                <w:lang w:val="ro-RO" w:eastAsia="ru-RU"/>
              </w:rPr>
            </w:pPr>
            <w:r w:rsidRPr="004F1196">
              <w:rPr>
                <w:lang w:val="ro-RO" w:eastAsia="ru-RU"/>
              </w:rPr>
              <w:t>2019-2020</w:t>
            </w:r>
          </w:p>
        </w:tc>
        <w:tc>
          <w:tcPr>
            <w:tcW w:w="1984" w:type="dxa"/>
            <w:tcBorders>
              <w:left w:val="single" w:sz="4" w:space="0" w:color="auto"/>
            </w:tcBorders>
          </w:tcPr>
          <w:p w:rsidR="00AF6EDE" w:rsidRPr="004F1196" w:rsidRDefault="00AF6EDE" w:rsidP="004337F3">
            <w:pPr>
              <w:ind w:firstLine="0"/>
              <w:jc w:val="left"/>
              <w:rPr>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right w:val="single" w:sz="4" w:space="0" w:color="auto"/>
            </w:tcBorders>
          </w:tcPr>
          <w:p w:rsidR="00AF6EDE" w:rsidRPr="004F1196" w:rsidRDefault="00AF6EDE" w:rsidP="004337F3">
            <w:pPr>
              <w:ind w:firstLine="0"/>
              <w:jc w:val="left"/>
              <w:rPr>
                <w:lang w:val="ro-RO" w:eastAsia="ru-RU"/>
              </w:rPr>
            </w:pPr>
            <w:r w:rsidRPr="004F1196">
              <w:rPr>
                <w:lang w:val="ro-RO" w:eastAsia="ru-RU"/>
              </w:rPr>
              <w:t>Ministerul Educaţiei</w:t>
            </w:r>
            <w:hyperlink r:id="rId16" w:tgtFrame="_blank" w:history="1">
              <w:r w:rsidRPr="004F1196">
                <w:rPr>
                  <w:lang w:val="ro-RO" w:eastAsia="ru-RU"/>
                </w:rPr>
                <w:t>, Culturii și Cercetării</w:t>
              </w:r>
            </w:hyperlink>
          </w:p>
          <w:p w:rsidR="00AF6EDE" w:rsidRPr="004F1196" w:rsidRDefault="00AF6EDE" w:rsidP="004337F3">
            <w:pPr>
              <w:ind w:firstLine="0"/>
              <w:jc w:val="left"/>
              <w:rPr>
                <w:lang w:val="ro-RO" w:eastAsia="ru-RU"/>
              </w:rPr>
            </w:pPr>
          </w:p>
          <w:p w:rsidR="00AF6EDE" w:rsidRPr="004F1196" w:rsidRDefault="00AF6EDE" w:rsidP="004337F3">
            <w:pPr>
              <w:ind w:firstLine="0"/>
              <w:jc w:val="left"/>
              <w:rPr>
                <w:lang w:val="ro-RO" w:eastAsia="ru-RU"/>
              </w:rPr>
            </w:pPr>
          </w:p>
        </w:tc>
        <w:tc>
          <w:tcPr>
            <w:tcW w:w="1843" w:type="dxa"/>
            <w:tcBorders>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Organizaţiile necomerciale;</w:t>
            </w:r>
          </w:p>
          <w:p w:rsidR="00AF6EDE" w:rsidRPr="004F1196" w:rsidRDefault="00AF6EDE" w:rsidP="004337F3">
            <w:pPr>
              <w:ind w:firstLine="0"/>
              <w:jc w:val="left"/>
              <w:rPr>
                <w:lang w:val="ro-RO" w:eastAsia="ru-RU"/>
              </w:rPr>
            </w:pPr>
            <w:r w:rsidRPr="004F1196">
              <w:rPr>
                <w:lang w:val="ro-RO" w:eastAsia="ru-RU"/>
              </w:rPr>
              <w:t>organizaţiile internaţionale</w:t>
            </w:r>
          </w:p>
        </w:tc>
        <w:tc>
          <w:tcPr>
            <w:tcW w:w="2552" w:type="dxa"/>
            <w:tcBorders>
              <w:left w:val="single" w:sz="4" w:space="0" w:color="auto"/>
            </w:tcBorders>
          </w:tcPr>
          <w:p w:rsidR="00AF6EDE" w:rsidRPr="004F1196" w:rsidRDefault="00AF6EDE" w:rsidP="004337F3">
            <w:pPr>
              <w:ind w:firstLine="0"/>
              <w:jc w:val="left"/>
              <w:rPr>
                <w:lang w:val="ro-RO"/>
              </w:rPr>
            </w:pPr>
            <w:r w:rsidRPr="004F1196">
              <w:rPr>
                <w:lang w:val="ro-RO"/>
              </w:rPr>
              <w:t>Număr de programe/ curriculumuri ajustate</w:t>
            </w:r>
          </w:p>
        </w:tc>
      </w:tr>
      <w:tr w:rsidR="00AF6EDE" w:rsidRPr="00B177F4" w:rsidTr="004337F3">
        <w:trPr>
          <w:gridAfter w:val="2"/>
          <w:wAfter w:w="4253" w:type="dxa"/>
        </w:trPr>
        <w:tc>
          <w:tcPr>
            <w:tcW w:w="993" w:type="dxa"/>
          </w:tcPr>
          <w:p w:rsidR="00AF6EDE" w:rsidRPr="004F1196" w:rsidRDefault="00AF6EDE" w:rsidP="004337F3">
            <w:pPr>
              <w:ind w:firstLine="0"/>
              <w:jc w:val="left"/>
              <w:rPr>
                <w:lang w:val="ro-RO"/>
              </w:rPr>
            </w:pPr>
            <w:r w:rsidRPr="004F1196">
              <w:rPr>
                <w:lang w:val="ro-RO"/>
              </w:rPr>
              <w:t>1.4.2.</w:t>
            </w:r>
          </w:p>
        </w:tc>
        <w:tc>
          <w:tcPr>
            <w:tcW w:w="3685" w:type="dxa"/>
            <w:gridSpan w:val="2"/>
          </w:tcPr>
          <w:p w:rsidR="00AF6EDE" w:rsidRPr="004F1196" w:rsidRDefault="00AF6EDE" w:rsidP="004337F3">
            <w:pPr>
              <w:ind w:firstLine="0"/>
              <w:jc w:val="left"/>
              <w:rPr>
                <w:lang w:val="ro-RO" w:eastAsia="ru-RU"/>
              </w:rPr>
            </w:pPr>
            <w:r w:rsidRPr="004F1196">
              <w:rPr>
                <w:lang w:val="ro-RO" w:eastAsia="ru-RU"/>
              </w:rPr>
              <w:t xml:space="preserve">Elaborarea curriculumului la modulul de autoapărare în cadrul instituţiilor de învăţămînt gimnazial și liceal </w:t>
            </w:r>
          </w:p>
          <w:p w:rsidR="00AF6EDE" w:rsidRPr="004F1196" w:rsidRDefault="00AF6EDE" w:rsidP="004337F3">
            <w:pPr>
              <w:tabs>
                <w:tab w:val="left" w:pos="979"/>
              </w:tabs>
              <w:ind w:firstLine="0"/>
              <w:jc w:val="left"/>
              <w:rPr>
                <w:lang w:val="ro-RO" w:eastAsia="ru-RU"/>
              </w:rPr>
            </w:pPr>
            <w:r w:rsidRPr="004F1196">
              <w:rPr>
                <w:lang w:val="ro-RO" w:eastAsia="ru-RU"/>
              </w:rPr>
              <w:tab/>
            </w:r>
          </w:p>
        </w:tc>
        <w:tc>
          <w:tcPr>
            <w:tcW w:w="1560" w:type="dxa"/>
          </w:tcPr>
          <w:p w:rsidR="00AF6EDE" w:rsidRPr="004F1196" w:rsidRDefault="00AF6EDE" w:rsidP="004337F3">
            <w:pPr>
              <w:ind w:firstLine="0"/>
              <w:jc w:val="left"/>
              <w:rPr>
                <w:lang w:val="ro-RO" w:eastAsia="ru-RU"/>
              </w:rPr>
            </w:pPr>
            <w:r w:rsidRPr="004F1196">
              <w:rPr>
                <w:lang w:val="ro-RO" w:eastAsia="ru-RU"/>
              </w:rPr>
              <w:t>2018</w:t>
            </w:r>
          </w:p>
        </w:tc>
        <w:tc>
          <w:tcPr>
            <w:tcW w:w="1984" w:type="dxa"/>
            <w:tcBorders>
              <w:left w:val="single" w:sz="4" w:space="0" w:color="auto"/>
            </w:tcBorders>
          </w:tcPr>
          <w:p w:rsidR="00AF6EDE" w:rsidRPr="004F1196" w:rsidRDefault="00AF6EDE" w:rsidP="004337F3">
            <w:pPr>
              <w:ind w:firstLine="0"/>
              <w:jc w:val="left"/>
              <w:rPr>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right w:val="single" w:sz="4" w:space="0" w:color="auto"/>
            </w:tcBorders>
          </w:tcPr>
          <w:p w:rsidR="00AF6EDE" w:rsidRPr="004F1196" w:rsidRDefault="00AF6EDE" w:rsidP="004337F3">
            <w:pPr>
              <w:ind w:firstLine="0"/>
              <w:jc w:val="left"/>
              <w:rPr>
                <w:lang w:val="ro-RO" w:eastAsia="ru-RU"/>
              </w:rPr>
            </w:pPr>
            <w:r w:rsidRPr="004F1196">
              <w:rPr>
                <w:lang w:val="ro-RO" w:eastAsia="ru-RU"/>
              </w:rPr>
              <w:t>Ministerul Educaţiei</w:t>
            </w:r>
            <w:hyperlink r:id="rId17" w:tgtFrame="_blank" w:history="1">
              <w:r w:rsidRPr="004F1196">
                <w:rPr>
                  <w:lang w:val="ro-RO" w:eastAsia="ru-RU"/>
                </w:rPr>
                <w:t>, Culturii și Cercetării</w:t>
              </w:r>
            </w:hyperlink>
          </w:p>
          <w:p w:rsidR="00AF6EDE" w:rsidRPr="004F1196" w:rsidRDefault="00AF6EDE" w:rsidP="004337F3">
            <w:pPr>
              <w:ind w:firstLine="0"/>
              <w:jc w:val="left"/>
              <w:rPr>
                <w:lang w:val="ro-RO" w:eastAsia="ru-RU"/>
              </w:rPr>
            </w:pPr>
          </w:p>
        </w:tc>
        <w:tc>
          <w:tcPr>
            <w:tcW w:w="1843" w:type="dxa"/>
            <w:tcBorders>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Organizaţiile necomerciale;</w:t>
            </w:r>
          </w:p>
          <w:p w:rsidR="00AF6EDE" w:rsidRPr="004F1196" w:rsidRDefault="00AF6EDE" w:rsidP="004337F3">
            <w:pPr>
              <w:ind w:firstLine="0"/>
              <w:jc w:val="left"/>
              <w:rPr>
                <w:lang w:val="ro-RO" w:eastAsia="ru-RU"/>
              </w:rPr>
            </w:pPr>
            <w:r w:rsidRPr="004F1196">
              <w:rPr>
                <w:lang w:val="ro-RO" w:eastAsia="ru-RU"/>
              </w:rPr>
              <w:t>organizaţiile internaţionale</w:t>
            </w:r>
          </w:p>
        </w:tc>
        <w:tc>
          <w:tcPr>
            <w:tcW w:w="2552" w:type="dxa"/>
            <w:tcBorders>
              <w:left w:val="single" w:sz="4" w:space="0" w:color="auto"/>
            </w:tcBorders>
          </w:tcPr>
          <w:p w:rsidR="00AF6EDE" w:rsidRPr="004F1196" w:rsidRDefault="00AF6EDE" w:rsidP="004337F3">
            <w:pPr>
              <w:ind w:firstLine="0"/>
              <w:jc w:val="left"/>
              <w:rPr>
                <w:lang w:val="ro-RO"/>
              </w:rPr>
            </w:pPr>
            <w:r w:rsidRPr="004F1196">
              <w:rPr>
                <w:lang w:val="ro-RO"/>
              </w:rPr>
              <w:t>Curriculum la modulul elaborat; număr de fete/ băieţi care frecventează cursurile</w:t>
            </w:r>
          </w:p>
        </w:tc>
      </w:tr>
      <w:tr w:rsidR="00AF6EDE" w:rsidRPr="00B177F4" w:rsidTr="004337F3">
        <w:trPr>
          <w:gridAfter w:val="2"/>
          <w:wAfter w:w="4253" w:type="dxa"/>
        </w:trPr>
        <w:tc>
          <w:tcPr>
            <w:tcW w:w="15310" w:type="dxa"/>
            <w:gridSpan w:val="8"/>
            <w:shd w:val="clear" w:color="auto" w:fill="FFFFFF"/>
          </w:tcPr>
          <w:p w:rsidR="00AF6EDE" w:rsidRDefault="00AF6EDE" w:rsidP="004337F3">
            <w:pPr>
              <w:ind w:firstLine="0"/>
              <w:jc w:val="center"/>
              <w:rPr>
                <w:b/>
                <w:bCs/>
                <w:color w:val="000000"/>
                <w:lang w:val="ro-RO"/>
              </w:rPr>
            </w:pPr>
            <w:r w:rsidRPr="004F1196">
              <w:rPr>
                <w:b/>
                <w:bCs/>
                <w:color w:val="000000"/>
                <w:lang w:val="ro-RO"/>
              </w:rPr>
              <w:t xml:space="preserve">Obiectivul general 2.  CONSOLIDAREA MECANISMULUI DE PROTECŢIE ŞI ASISTENŢĂ PENTRU VICTIMELE VIOLENŢEI </w:t>
            </w:r>
          </w:p>
          <w:p w:rsidR="00AF6EDE" w:rsidRPr="004F1196" w:rsidRDefault="00AF6EDE" w:rsidP="004337F3">
            <w:pPr>
              <w:ind w:firstLine="0"/>
              <w:jc w:val="center"/>
              <w:rPr>
                <w:color w:val="FF0000"/>
                <w:lang w:val="ro-RO"/>
              </w:rPr>
            </w:pPr>
            <w:r w:rsidRPr="004F1196">
              <w:rPr>
                <w:b/>
                <w:bCs/>
                <w:color w:val="000000"/>
                <w:lang w:val="ro-RO"/>
              </w:rPr>
              <w:t>FAŢĂ DE FEMEI ŞI VIOLENŢEI ÎN FAMILIE</w:t>
            </w:r>
          </w:p>
        </w:tc>
      </w:tr>
      <w:tr w:rsidR="00AF6EDE" w:rsidRPr="00B177F4" w:rsidTr="004337F3">
        <w:trPr>
          <w:gridAfter w:val="2"/>
          <w:wAfter w:w="4253" w:type="dxa"/>
        </w:trPr>
        <w:tc>
          <w:tcPr>
            <w:tcW w:w="15310" w:type="dxa"/>
            <w:gridSpan w:val="8"/>
            <w:shd w:val="clear" w:color="auto" w:fill="FFFFFF"/>
          </w:tcPr>
          <w:p w:rsidR="00AF6EDE" w:rsidRPr="004F1196" w:rsidRDefault="00AF6EDE" w:rsidP="004337F3">
            <w:pPr>
              <w:ind w:firstLine="0"/>
              <w:rPr>
                <w:rFonts w:eastAsia="Calibri"/>
                <w:lang w:val="ro-RO"/>
              </w:rPr>
            </w:pPr>
            <w:r w:rsidRPr="004F1196">
              <w:rPr>
                <w:b/>
                <w:bCs/>
                <w:color w:val="000000"/>
                <w:lang w:val="ro-RO"/>
              </w:rPr>
              <w:t>Obiectivul  specific 2.1</w:t>
            </w:r>
            <w:r w:rsidRPr="004F1196">
              <w:rPr>
                <w:b/>
                <w:color w:val="000000"/>
                <w:lang w:val="ro-RO"/>
              </w:rPr>
              <w:t xml:space="preserve">. </w:t>
            </w:r>
            <w:r w:rsidRPr="004F1196">
              <w:rPr>
                <w:rFonts w:eastAsia="Calibri"/>
                <w:b/>
                <w:lang w:val="ro-RO"/>
              </w:rPr>
              <w:t>Dezvoltarea serviciilor specializate pentru victimele violenţei faţă de femei și violenţei în familie în conformitate cu standardele internaţionale şi asigurarea accesibilităţii acestora</w:t>
            </w:r>
            <w:r w:rsidRPr="004F1196">
              <w:rPr>
                <w:rFonts w:eastAsia="Calibri"/>
                <w:lang w:val="ro-RO"/>
              </w:rPr>
              <w:t xml:space="preserve"> </w:t>
            </w:r>
          </w:p>
        </w:tc>
      </w:tr>
      <w:tr w:rsidR="00AF6EDE" w:rsidRPr="004F1196"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2.1.1.</w:t>
            </w:r>
          </w:p>
        </w:tc>
        <w:tc>
          <w:tcPr>
            <w:tcW w:w="3543" w:type="dxa"/>
          </w:tcPr>
          <w:p w:rsidR="00AF6EDE" w:rsidRPr="004F1196" w:rsidRDefault="00AF6EDE" w:rsidP="004337F3">
            <w:pPr>
              <w:ind w:firstLine="0"/>
              <w:jc w:val="left"/>
              <w:rPr>
                <w:color w:val="000000"/>
                <w:lang w:val="ro-RO" w:eastAsia="ru-RU"/>
              </w:rPr>
            </w:pPr>
            <w:r w:rsidRPr="004F1196">
              <w:rPr>
                <w:color w:val="000000"/>
                <w:lang w:val="ro-RO" w:eastAsia="ru-RU"/>
              </w:rPr>
              <w:t xml:space="preserve">Asigurarea funcţionalităţii serviciului de asistenţă telefonică gratuită pentru victimele violenţei faţă de femei şi ale violenţei în familie </w:t>
            </w:r>
          </w:p>
        </w:tc>
        <w:tc>
          <w:tcPr>
            <w:tcW w:w="1560" w:type="dxa"/>
          </w:tcPr>
          <w:p w:rsidR="00AF6EDE" w:rsidRPr="004F1196" w:rsidRDefault="00AF6EDE" w:rsidP="004337F3">
            <w:pPr>
              <w:ind w:firstLine="0"/>
              <w:jc w:val="left"/>
              <w:rPr>
                <w:lang w:val="ro-RO" w:eastAsia="ru-RU"/>
              </w:rPr>
            </w:pPr>
            <w:r w:rsidRPr="004F1196">
              <w:rPr>
                <w:lang w:val="ro-RO" w:eastAsia="ru-RU"/>
              </w:rPr>
              <w:t>2018-2020</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2300,0</w:t>
            </w:r>
          </w:p>
          <w:p w:rsidR="00AF6EDE" w:rsidRPr="004F1196" w:rsidRDefault="00AF6EDE" w:rsidP="004337F3">
            <w:pPr>
              <w:ind w:firstLine="0"/>
              <w:jc w:val="left"/>
              <w:rPr>
                <w:lang w:val="ro-RO" w:eastAsia="ru-RU"/>
              </w:rPr>
            </w:pPr>
          </w:p>
        </w:tc>
        <w:tc>
          <w:tcPr>
            <w:tcW w:w="2693" w:type="dxa"/>
            <w:tcBorders>
              <w:right w:val="single" w:sz="4" w:space="0" w:color="auto"/>
            </w:tcBorders>
          </w:tcPr>
          <w:p w:rsidR="00AF6EDE" w:rsidRPr="004F1196" w:rsidRDefault="00AF6EDE" w:rsidP="004337F3">
            <w:pPr>
              <w:ind w:firstLine="0"/>
              <w:jc w:val="left"/>
              <w:rPr>
                <w:lang w:val="ro-RO" w:eastAsia="ru-RU"/>
              </w:rPr>
            </w:pPr>
            <w:hyperlink r:id="rId18" w:tgtFrame="_blank" w:history="1">
              <w:r w:rsidRPr="004F1196">
                <w:rPr>
                  <w:lang w:val="ro-RO" w:eastAsia="ru-RU"/>
                </w:rPr>
                <w:t>Ministerul Sănătăţii, Muncii și Protecţiei Sociale</w:t>
              </w:r>
            </w:hyperlink>
          </w:p>
          <w:p w:rsidR="00AF6EDE" w:rsidRPr="004F1196" w:rsidRDefault="00AF6EDE" w:rsidP="004337F3">
            <w:pPr>
              <w:ind w:firstLine="0"/>
              <w:jc w:val="left"/>
              <w:rPr>
                <w:lang w:val="ro-RO" w:eastAsia="ru-RU"/>
              </w:rPr>
            </w:pPr>
          </w:p>
        </w:tc>
        <w:tc>
          <w:tcPr>
            <w:tcW w:w="1843" w:type="dxa"/>
            <w:tcBorders>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Organizaţiile necomerciale</w:t>
            </w:r>
          </w:p>
        </w:tc>
        <w:tc>
          <w:tcPr>
            <w:tcW w:w="2552" w:type="dxa"/>
            <w:tcBorders>
              <w:left w:val="single" w:sz="4" w:space="0" w:color="auto"/>
            </w:tcBorders>
          </w:tcPr>
          <w:p w:rsidR="00AF6EDE" w:rsidRPr="004F1196" w:rsidRDefault="00AF6EDE" w:rsidP="004337F3">
            <w:pPr>
              <w:ind w:firstLine="0"/>
              <w:jc w:val="left"/>
              <w:rPr>
                <w:lang w:val="ro-RO" w:eastAsia="ru-RU"/>
              </w:rPr>
            </w:pPr>
            <w:r w:rsidRPr="004F1196">
              <w:rPr>
                <w:lang w:val="ro-RO" w:eastAsia="ru-RU"/>
              </w:rPr>
              <w:t>Serviciu funcţional;</w:t>
            </w:r>
          </w:p>
          <w:p w:rsidR="00AF6EDE" w:rsidRPr="004F1196" w:rsidRDefault="00AF6EDE" w:rsidP="004337F3">
            <w:pPr>
              <w:ind w:firstLine="0"/>
              <w:jc w:val="left"/>
              <w:rPr>
                <w:lang w:val="ro-RO"/>
              </w:rPr>
            </w:pPr>
            <w:r w:rsidRPr="004F1196">
              <w:rPr>
                <w:lang w:val="ro-RO"/>
              </w:rPr>
              <w:t>Număr şi conţinut al  apelurilor la linia telefonică gratuită anual</w:t>
            </w:r>
          </w:p>
        </w:tc>
      </w:tr>
      <w:tr w:rsidR="00AF6EDE" w:rsidRPr="004F1196"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2.1.2.</w:t>
            </w:r>
          </w:p>
        </w:tc>
        <w:tc>
          <w:tcPr>
            <w:tcW w:w="3543" w:type="dxa"/>
          </w:tcPr>
          <w:p w:rsidR="00AF6EDE" w:rsidRPr="004F1196" w:rsidRDefault="00AF6EDE" w:rsidP="004337F3">
            <w:pPr>
              <w:ind w:firstLine="0"/>
              <w:jc w:val="left"/>
              <w:rPr>
                <w:color w:val="000000"/>
                <w:lang w:val="ro-RO" w:eastAsia="ru-RU"/>
              </w:rPr>
            </w:pPr>
            <w:r w:rsidRPr="004F1196">
              <w:rPr>
                <w:color w:val="000000"/>
                <w:lang w:val="ro-RO" w:eastAsia="ru-RU"/>
              </w:rPr>
              <w:t>Modificarea cadrului normativ cu privire la serviciile de plasament adresate victimelor violenţei în familie în vederea asigurării plasamentului de urgenţă la nivel teritorial</w:t>
            </w:r>
          </w:p>
          <w:p w:rsidR="00AF6EDE" w:rsidRPr="004F1196" w:rsidRDefault="00AF6EDE" w:rsidP="004337F3">
            <w:pPr>
              <w:ind w:firstLine="0"/>
              <w:jc w:val="left"/>
              <w:rPr>
                <w:lang w:val="ro-RO" w:eastAsia="ru-RU"/>
              </w:rPr>
            </w:pPr>
          </w:p>
        </w:tc>
        <w:tc>
          <w:tcPr>
            <w:tcW w:w="1560" w:type="dxa"/>
          </w:tcPr>
          <w:p w:rsidR="00AF6EDE" w:rsidRPr="004F1196" w:rsidRDefault="00AF6EDE" w:rsidP="004337F3">
            <w:pPr>
              <w:ind w:firstLine="0"/>
              <w:jc w:val="left"/>
              <w:rPr>
                <w:lang w:val="ro-RO" w:eastAsia="ru-RU"/>
              </w:rPr>
            </w:pPr>
            <w:r w:rsidRPr="004F1196">
              <w:rPr>
                <w:lang w:val="ro-RO" w:eastAsia="ru-RU"/>
              </w:rPr>
              <w:t>2019</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Pr>
          <w:p w:rsidR="00AF6EDE" w:rsidRPr="004F1196" w:rsidRDefault="00AF6EDE" w:rsidP="004337F3">
            <w:pPr>
              <w:ind w:firstLine="0"/>
              <w:jc w:val="left"/>
              <w:rPr>
                <w:lang w:val="ro-RO" w:eastAsia="ru-RU"/>
              </w:rPr>
            </w:pPr>
            <w:hyperlink r:id="rId19" w:tgtFrame="_blank" w:history="1">
              <w:r w:rsidRPr="004F1196">
                <w:rPr>
                  <w:lang w:val="ro-RO" w:eastAsia="ru-RU"/>
                </w:rPr>
                <w:t>Ministerul Sănătăţii, Muncii și Protecţiei Sociale</w:t>
              </w:r>
            </w:hyperlink>
          </w:p>
          <w:p w:rsidR="00AF6EDE" w:rsidRPr="004F1196" w:rsidRDefault="00AF6EDE" w:rsidP="004337F3">
            <w:pPr>
              <w:ind w:firstLine="0"/>
              <w:jc w:val="left"/>
              <w:rPr>
                <w:lang w:val="ro-RO" w:eastAsia="ru-RU"/>
              </w:rPr>
            </w:pPr>
          </w:p>
        </w:tc>
        <w:tc>
          <w:tcPr>
            <w:tcW w:w="1843" w:type="dxa"/>
            <w:tcBorders>
              <w:righ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Autorităţile administraţiei publice locale; organizaţiile necomerciale;</w:t>
            </w:r>
            <w:r w:rsidRPr="004F1196">
              <w:rPr>
                <w:color w:val="000000"/>
                <w:lang w:val="ro-RO" w:eastAsia="ru-RU"/>
              </w:rPr>
              <w:t xml:space="preserve"> prestatorii de servicii;</w:t>
            </w:r>
          </w:p>
          <w:p w:rsidR="00AF6EDE" w:rsidRPr="004F1196" w:rsidRDefault="00AF6EDE" w:rsidP="004337F3">
            <w:pPr>
              <w:ind w:firstLine="0"/>
              <w:jc w:val="left"/>
              <w:rPr>
                <w:lang w:val="ro-RO" w:eastAsia="ru-RU"/>
              </w:rPr>
            </w:pPr>
            <w:r w:rsidRPr="004F1196">
              <w:rPr>
                <w:color w:val="000000"/>
                <w:lang w:val="ro-RO" w:eastAsia="ru-RU"/>
              </w:rPr>
              <w:t xml:space="preserve"> organizaţiile internaţionale;</w:t>
            </w:r>
            <w:r w:rsidRPr="004F1196">
              <w:rPr>
                <w:lang w:val="ro-RO" w:eastAsia="ru-RU"/>
              </w:rPr>
              <w:t xml:space="preserve"> Ministerul Afacerilor Interne (Inspectoratul General al Poliţiei)</w:t>
            </w:r>
          </w:p>
        </w:tc>
        <w:tc>
          <w:tcPr>
            <w:tcW w:w="2552" w:type="dxa"/>
            <w:tcBorders>
              <w:lef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Cadru normativ modificat </w:t>
            </w:r>
          </w:p>
          <w:p w:rsidR="00AF6EDE" w:rsidRPr="004F1196" w:rsidRDefault="00AF6EDE" w:rsidP="004337F3">
            <w:pPr>
              <w:ind w:firstLine="0"/>
              <w:jc w:val="left"/>
              <w:rPr>
                <w:lang w:val="ro-RO" w:eastAsia="ru-RU"/>
              </w:rPr>
            </w:pPr>
          </w:p>
          <w:p w:rsidR="00AF6EDE" w:rsidRPr="004F1196" w:rsidRDefault="00AF6EDE" w:rsidP="004337F3">
            <w:pPr>
              <w:ind w:firstLine="0"/>
              <w:jc w:val="left"/>
              <w:rPr>
                <w:lang w:val="ro-RO" w:eastAsia="ru-RU"/>
              </w:rPr>
            </w:pPr>
          </w:p>
        </w:tc>
      </w:tr>
      <w:tr w:rsidR="00AF6EDE" w:rsidRPr="004F1196"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2.1.3.</w:t>
            </w:r>
          </w:p>
        </w:tc>
        <w:tc>
          <w:tcPr>
            <w:tcW w:w="3543" w:type="dxa"/>
          </w:tcPr>
          <w:p w:rsidR="00AF6EDE" w:rsidRPr="004F1196" w:rsidRDefault="00AF6EDE" w:rsidP="004337F3">
            <w:pPr>
              <w:ind w:firstLine="0"/>
              <w:rPr>
                <w:lang w:val="ro-RO" w:eastAsia="ru-RU"/>
              </w:rPr>
            </w:pPr>
            <w:r w:rsidRPr="004F1196">
              <w:rPr>
                <w:color w:val="000000"/>
                <w:lang w:val="ro-RO" w:eastAsia="ru-RU"/>
              </w:rPr>
              <w:t xml:space="preserve">Elaborarea și aprobarea mecanismului de </w:t>
            </w:r>
            <w:r w:rsidRPr="004F1196">
              <w:rPr>
                <w:color w:val="000000"/>
                <w:lang w:val="ro-RO" w:eastAsia="ru-RU"/>
              </w:rPr>
              <w:lastRenderedPageBreak/>
              <w:t xml:space="preserve">finanţare a sistemului de servicii sociale, inclusiv a serviciilor specializate pentru subiecţii violenţei în familie </w:t>
            </w:r>
          </w:p>
        </w:tc>
        <w:tc>
          <w:tcPr>
            <w:tcW w:w="1560" w:type="dxa"/>
          </w:tcPr>
          <w:p w:rsidR="00AF6EDE" w:rsidRPr="004F1196" w:rsidRDefault="00AF6EDE" w:rsidP="004337F3">
            <w:pPr>
              <w:ind w:firstLine="0"/>
              <w:jc w:val="left"/>
              <w:rPr>
                <w:lang w:val="ro-RO" w:eastAsia="ru-RU"/>
              </w:rPr>
            </w:pPr>
            <w:r w:rsidRPr="004F1196">
              <w:rPr>
                <w:lang w:val="ro-RO" w:eastAsia="ru-RU"/>
              </w:rPr>
              <w:lastRenderedPageBreak/>
              <w:t>2018</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 xml:space="preserve">În limitele alocaţiilor </w:t>
            </w:r>
            <w:r w:rsidRPr="004F1196">
              <w:rPr>
                <w:lang w:val="ro-RO" w:eastAsia="ru-RU"/>
              </w:rPr>
              <w:lastRenderedPageBreak/>
              <w:t>bugetare aprobate</w:t>
            </w:r>
          </w:p>
          <w:p w:rsidR="00AF6EDE" w:rsidRPr="004F1196" w:rsidRDefault="00AF6EDE" w:rsidP="004337F3">
            <w:pPr>
              <w:ind w:firstLine="0"/>
              <w:jc w:val="left"/>
              <w:rPr>
                <w:lang w:val="ro-RO" w:eastAsia="ru-RU"/>
              </w:rPr>
            </w:pPr>
          </w:p>
        </w:tc>
        <w:tc>
          <w:tcPr>
            <w:tcW w:w="2693" w:type="dxa"/>
          </w:tcPr>
          <w:p w:rsidR="00AF6EDE" w:rsidRPr="004F1196" w:rsidRDefault="00AF6EDE" w:rsidP="004337F3">
            <w:pPr>
              <w:ind w:firstLine="0"/>
              <w:jc w:val="left"/>
              <w:rPr>
                <w:lang w:val="ro-RO" w:eastAsia="ru-RU"/>
              </w:rPr>
            </w:pPr>
            <w:hyperlink r:id="rId20" w:tgtFrame="_blank" w:history="1">
              <w:r w:rsidRPr="004F1196">
                <w:rPr>
                  <w:lang w:val="ro-RO" w:eastAsia="ru-RU"/>
                </w:rPr>
                <w:t xml:space="preserve">Ministerul Sănătăţii, Muncii și </w:t>
              </w:r>
              <w:r w:rsidRPr="004F1196">
                <w:rPr>
                  <w:lang w:val="ro-RO" w:eastAsia="ru-RU"/>
                </w:rPr>
                <w:lastRenderedPageBreak/>
                <w:t>Protecţiei Sociale</w:t>
              </w:r>
            </w:hyperlink>
            <w:r w:rsidRPr="004F1196">
              <w:rPr>
                <w:lang w:val="ro-RO" w:eastAsia="ru-RU"/>
              </w:rPr>
              <w:t xml:space="preserve"> </w:t>
            </w:r>
          </w:p>
          <w:p w:rsidR="00AF6EDE" w:rsidRPr="004F1196" w:rsidRDefault="00AF6EDE" w:rsidP="004337F3">
            <w:pPr>
              <w:ind w:firstLine="0"/>
              <w:jc w:val="left"/>
              <w:rPr>
                <w:lang w:val="ro-RO" w:eastAsia="ru-RU"/>
              </w:rPr>
            </w:pPr>
          </w:p>
        </w:tc>
        <w:tc>
          <w:tcPr>
            <w:tcW w:w="1843" w:type="dxa"/>
            <w:tcBorders>
              <w:right w:val="single" w:sz="4" w:space="0" w:color="auto"/>
            </w:tcBorders>
          </w:tcPr>
          <w:p w:rsidR="00AF6EDE" w:rsidRPr="004F1196" w:rsidRDefault="00AF6EDE" w:rsidP="004337F3">
            <w:pPr>
              <w:ind w:firstLine="0"/>
              <w:jc w:val="left"/>
              <w:rPr>
                <w:lang w:val="ro-RO" w:eastAsia="ru-RU"/>
              </w:rPr>
            </w:pPr>
            <w:r w:rsidRPr="004F1196">
              <w:rPr>
                <w:color w:val="000000"/>
                <w:lang w:val="ro-RO" w:eastAsia="ru-RU"/>
              </w:rPr>
              <w:lastRenderedPageBreak/>
              <w:t xml:space="preserve">Ministerul </w:t>
            </w:r>
            <w:r w:rsidRPr="004F1196">
              <w:rPr>
                <w:color w:val="000000"/>
                <w:lang w:val="ro-RO" w:eastAsia="ru-RU"/>
              </w:rPr>
              <w:lastRenderedPageBreak/>
              <w:t>Finanţelor;</w:t>
            </w:r>
            <w:r w:rsidRPr="004F1196">
              <w:rPr>
                <w:lang w:val="ro-RO" w:eastAsia="ru-RU"/>
              </w:rPr>
              <w:t xml:space="preserve"> autorităţile administraţiei publice locale</w:t>
            </w:r>
          </w:p>
        </w:tc>
        <w:tc>
          <w:tcPr>
            <w:tcW w:w="2552" w:type="dxa"/>
            <w:tcBorders>
              <w:left w:val="single" w:sz="4" w:space="0" w:color="auto"/>
            </w:tcBorders>
          </w:tcPr>
          <w:p w:rsidR="00AF6EDE" w:rsidRPr="004F1196" w:rsidRDefault="00AF6EDE" w:rsidP="004337F3">
            <w:pPr>
              <w:ind w:firstLine="0"/>
              <w:jc w:val="left"/>
              <w:rPr>
                <w:lang w:val="ro-RO"/>
              </w:rPr>
            </w:pPr>
            <w:r w:rsidRPr="004F1196">
              <w:rPr>
                <w:lang w:val="ro-RO"/>
              </w:rPr>
              <w:lastRenderedPageBreak/>
              <w:t xml:space="preserve">Mecanism elaborat și </w:t>
            </w:r>
            <w:r w:rsidRPr="004F1196">
              <w:rPr>
                <w:lang w:val="ro-RO"/>
              </w:rPr>
              <w:lastRenderedPageBreak/>
              <w:t xml:space="preserve">aprobat </w:t>
            </w:r>
          </w:p>
        </w:tc>
      </w:tr>
      <w:tr w:rsidR="00AF6EDE" w:rsidRPr="004F1196"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lastRenderedPageBreak/>
              <w:t>2.1.4.</w:t>
            </w:r>
          </w:p>
        </w:tc>
        <w:tc>
          <w:tcPr>
            <w:tcW w:w="3543" w:type="dxa"/>
          </w:tcPr>
          <w:p w:rsidR="00AF6EDE" w:rsidRPr="004F1196" w:rsidRDefault="00AF6EDE" w:rsidP="004337F3">
            <w:pPr>
              <w:tabs>
                <w:tab w:val="left" w:pos="192"/>
              </w:tabs>
              <w:ind w:firstLine="0"/>
              <w:contextualSpacing/>
              <w:rPr>
                <w:color w:val="000000"/>
                <w:lang w:val="ro-RO"/>
              </w:rPr>
            </w:pPr>
            <w:r w:rsidRPr="004F1196">
              <w:rPr>
                <w:color w:val="000000"/>
                <w:lang w:val="ro-RO"/>
              </w:rPr>
              <w:t>Elaborarea cadrului normativ pentru serviciile de zi adresate victimelor violenţei faţă de femei și violenţei în familie</w:t>
            </w:r>
          </w:p>
        </w:tc>
        <w:tc>
          <w:tcPr>
            <w:tcW w:w="1560" w:type="dxa"/>
          </w:tcPr>
          <w:p w:rsidR="00AF6EDE" w:rsidRPr="004F1196" w:rsidRDefault="00AF6EDE" w:rsidP="004337F3">
            <w:pPr>
              <w:ind w:firstLine="0"/>
              <w:jc w:val="left"/>
              <w:rPr>
                <w:lang w:val="ro-RO" w:eastAsia="ru-RU"/>
              </w:rPr>
            </w:pPr>
            <w:r w:rsidRPr="004F1196">
              <w:rPr>
                <w:lang w:val="ro-RO" w:eastAsia="ru-RU"/>
              </w:rPr>
              <w:t>2020</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Pr>
          <w:p w:rsidR="00AF6EDE" w:rsidRPr="004F1196" w:rsidRDefault="00AF6EDE" w:rsidP="004337F3">
            <w:pPr>
              <w:ind w:firstLine="0"/>
              <w:jc w:val="left"/>
              <w:rPr>
                <w:lang w:val="ro-RO" w:eastAsia="ru-RU"/>
              </w:rPr>
            </w:pPr>
            <w:hyperlink r:id="rId21" w:tgtFrame="_blank" w:history="1">
              <w:r w:rsidRPr="004F1196">
                <w:rPr>
                  <w:lang w:val="ro-RO" w:eastAsia="ru-RU"/>
                </w:rPr>
                <w:t>Ministerul Sănătăţii, Muncii și Protecţiei Sociale</w:t>
              </w:r>
            </w:hyperlink>
          </w:p>
          <w:p w:rsidR="00AF6EDE" w:rsidRPr="004F1196" w:rsidRDefault="00AF6EDE" w:rsidP="004337F3">
            <w:pPr>
              <w:ind w:firstLine="0"/>
              <w:jc w:val="left"/>
              <w:rPr>
                <w:lang w:val="ro-RO" w:eastAsia="ru-RU"/>
              </w:rPr>
            </w:pPr>
          </w:p>
          <w:p w:rsidR="00AF6EDE" w:rsidRPr="004F1196" w:rsidRDefault="00AF6EDE" w:rsidP="004337F3">
            <w:pPr>
              <w:ind w:firstLine="0"/>
              <w:jc w:val="left"/>
              <w:rPr>
                <w:lang w:val="ro-RO" w:eastAsia="ru-RU"/>
              </w:rPr>
            </w:pPr>
          </w:p>
        </w:tc>
        <w:tc>
          <w:tcPr>
            <w:tcW w:w="1843" w:type="dxa"/>
            <w:tcBorders>
              <w:right w:val="single" w:sz="4" w:space="0" w:color="auto"/>
            </w:tcBorders>
          </w:tcPr>
          <w:p w:rsidR="00AF6EDE" w:rsidRPr="004F1196" w:rsidRDefault="00AF6EDE" w:rsidP="004337F3">
            <w:pPr>
              <w:ind w:right="-107" w:firstLine="0"/>
              <w:jc w:val="left"/>
              <w:rPr>
                <w:lang w:val="ro-RO" w:eastAsia="ru-RU"/>
              </w:rPr>
            </w:pPr>
            <w:r w:rsidRPr="004F1196">
              <w:rPr>
                <w:lang w:val="ro-RO" w:eastAsia="ru-RU"/>
              </w:rPr>
              <w:t>Organizaţiile necomerciale;</w:t>
            </w:r>
            <w:r w:rsidRPr="004F1196">
              <w:rPr>
                <w:color w:val="000000"/>
                <w:lang w:val="ro-RO" w:eastAsia="ru-RU"/>
              </w:rPr>
              <w:t xml:space="preserve">  organizaţiile internaţionale</w:t>
            </w:r>
          </w:p>
        </w:tc>
        <w:tc>
          <w:tcPr>
            <w:tcW w:w="2552" w:type="dxa"/>
            <w:tcBorders>
              <w:left w:val="single" w:sz="4" w:space="0" w:color="auto"/>
            </w:tcBorders>
          </w:tcPr>
          <w:p w:rsidR="00AF6EDE" w:rsidRPr="004F1196" w:rsidRDefault="00AF6EDE" w:rsidP="004337F3">
            <w:pPr>
              <w:ind w:firstLine="0"/>
              <w:jc w:val="left"/>
              <w:rPr>
                <w:lang w:val="ro-RO" w:eastAsia="ru-RU"/>
              </w:rPr>
            </w:pPr>
            <w:r w:rsidRPr="004F1196">
              <w:rPr>
                <w:lang w:val="ro-RO" w:eastAsia="ru-RU"/>
              </w:rPr>
              <w:t>Proiect de act normativ elaborat</w:t>
            </w:r>
          </w:p>
          <w:p w:rsidR="00AF6EDE" w:rsidRPr="004F1196" w:rsidRDefault="00AF6EDE" w:rsidP="004337F3">
            <w:pPr>
              <w:ind w:firstLine="0"/>
              <w:jc w:val="left"/>
              <w:rPr>
                <w:lang w:val="ro-RO" w:eastAsia="ru-RU"/>
              </w:rPr>
            </w:pPr>
          </w:p>
        </w:tc>
      </w:tr>
      <w:tr w:rsidR="00AF6EDE" w:rsidRPr="00B177F4"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2.1.5.</w:t>
            </w:r>
          </w:p>
        </w:tc>
        <w:tc>
          <w:tcPr>
            <w:tcW w:w="3543" w:type="dxa"/>
          </w:tcPr>
          <w:p w:rsidR="00AF6EDE" w:rsidRPr="004F1196" w:rsidRDefault="00AF6EDE" w:rsidP="004337F3">
            <w:pPr>
              <w:ind w:firstLine="0"/>
              <w:rPr>
                <w:lang w:val="ro-RO" w:eastAsia="ru-RU"/>
              </w:rPr>
            </w:pPr>
            <w:r w:rsidRPr="004F1196">
              <w:rPr>
                <w:lang w:val="ro-RO" w:eastAsia="ru-RU"/>
              </w:rPr>
              <w:t>Testarea abordărilor inovative în funcţionarea echipelor multidisciplinare</w:t>
            </w:r>
          </w:p>
        </w:tc>
        <w:tc>
          <w:tcPr>
            <w:tcW w:w="1560" w:type="dxa"/>
          </w:tcPr>
          <w:p w:rsidR="00AF6EDE" w:rsidRPr="004F1196" w:rsidRDefault="00AF6EDE" w:rsidP="004337F3">
            <w:pPr>
              <w:ind w:firstLine="0"/>
              <w:jc w:val="left"/>
              <w:rPr>
                <w:lang w:val="ro-RO" w:eastAsia="ru-RU"/>
              </w:rPr>
            </w:pPr>
            <w:r w:rsidRPr="004F1196">
              <w:rPr>
                <w:lang w:val="ro-RO" w:eastAsia="ru-RU"/>
              </w:rPr>
              <w:t>2018-2019</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150,0*</w:t>
            </w:r>
          </w:p>
        </w:tc>
        <w:tc>
          <w:tcPr>
            <w:tcW w:w="2693" w:type="dxa"/>
          </w:tcPr>
          <w:p w:rsidR="00AF6EDE" w:rsidRPr="004F1196" w:rsidRDefault="00AF6EDE" w:rsidP="004337F3">
            <w:pPr>
              <w:ind w:firstLine="0"/>
              <w:jc w:val="left"/>
              <w:rPr>
                <w:lang w:val="ro-RO" w:eastAsia="ru-RU"/>
              </w:rPr>
            </w:pPr>
            <w:hyperlink r:id="rId22" w:tgtFrame="_blank" w:history="1">
              <w:r w:rsidRPr="004F1196">
                <w:rPr>
                  <w:lang w:val="ro-RO" w:eastAsia="ru-RU"/>
                </w:rPr>
                <w:t>Ministerul Sănătăţii, Muncii și Protecţiei Sociale</w:t>
              </w:r>
            </w:hyperlink>
            <w:r w:rsidRPr="004F1196">
              <w:rPr>
                <w:lang w:val="ro-RO" w:eastAsia="ru-RU"/>
              </w:rPr>
              <w:t xml:space="preserve"> </w:t>
            </w:r>
          </w:p>
          <w:p w:rsidR="00AF6EDE" w:rsidRPr="004F1196" w:rsidRDefault="00AF6EDE" w:rsidP="004337F3">
            <w:pPr>
              <w:ind w:firstLine="0"/>
              <w:jc w:val="left"/>
              <w:rPr>
                <w:lang w:val="ro-RO" w:eastAsia="ru-RU"/>
              </w:rPr>
            </w:pPr>
          </w:p>
        </w:tc>
        <w:tc>
          <w:tcPr>
            <w:tcW w:w="1843" w:type="dxa"/>
            <w:tcBorders>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Organizaţiile </w:t>
            </w:r>
            <w:r w:rsidRPr="004F1196">
              <w:rPr>
                <w:lang w:val="ro-RO" w:eastAsia="ru-RU"/>
              </w:rPr>
              <w:t>necomerciale</w:t>
            </w:r>
            <w:r w:rsidRPr="004F1196">
              <w:rPr>
                <w:color w:val="000000"/>
                <w:lang w:val="ro-RO" w:eastAsia="ru-RU"/>
              </w:rPr>
              <w:t>;  organizaţiile internaţionale;</w:t>
            </w:r>
            <w:r w:rsidRPr="004F1196">
              <w:rPr>
                <w:lang w:val="ro-RO" w:eastAsia="ru-RU"/>
              </w:rPr>
              <w:t xml:space="preserve"> autorităţile administraţiei publice locale</w:t>
            </w:r>
          </w:p>
        </w:tc>
        <w:tc>
          <w:tcPr>
            <w:tcW w:w="2552"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Număr de echipe multidisciplinare instruite în domeniul aplicării inovaţiilor </w:t>
            </w:r>
          </w:p>
        </w:tc>
      </w:tr>
      <w:tr w:rsidR="00AF6EDE" w:rsidRPr="00B177F4"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2.1.6.</w:t>
            </w:r>
          </w:p>
        </w:tc>
        <w:tc>
          <w:tcPr>
            <w:tcW w:w="3543" w:type="dxa"/>
          </w:tcPr>
          <w:p w:rsidR="00AF6EDE" w:rsidRPr="004F1196" w:rsidRDefault="00AF6EDE" w:rsidP="004337F3">
            <w:pPr>
              <w:ind w:firstLine="0"/>
              <w:rPr>
                <w:lang w:val="ro-RO" w:eastAsia="ru-RU"/>
              </w:rPr>
            </w:pPr>
            <w:r w:rsidRPr="004F1196">
              <w:rPr>
                <w:lang w:val="ro-RO" w:eastAsia="ru-RU"/>
              </w:rPr>
              <w:t>Testarea abordărilor inovative în răspunsul poliţiștilor la examinarea cazurilor de violenţă în familie și violenţă faţă de femei</w:t>
            </w:r>
          </w:p>
        </w:tc>
        <w:tc>
          <w:tcPr>
            <w:tcW w:w="1560" w:type="dxa"/>
          </w:tcPr>
          <w:p w:rsidR="00AF6EDE" w:rsidRPr="004F1196" w:rsidRDefault="00AF6EDE" w:rsidP="004337F3">
            <w:pPr>
              <w:tabs>
                <w:tab w:val="left" w:pos="444"/>
              </w:tabs>
              <w:ind w:firstLine="0"/>
              <w:jc w:val="left"/>
              <w:rPr>
                <w:lang w:val="ro-RO" w:eastAsia="ru-RU"/>
              </w:rPr>
            </w:pPr>
            <w:r w:rsidRPr="004F1196">
              <w:rPr>
                <w:lang w:val="ro-RO" w:eastAsia="ru-RU"/>
              </w:rPr>
              <w:t>2018-2019</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150,0*</w:t>
            </w:r>
          </w:p>
        </w:tc>
        <w:tc>
          <w:tcPr>
            <w:tcW w:w="2693" w:type="dxa"/>
          </w:tcPr>
          <w:p w:rsidR="00AF6EDE" w:rsidRPr="004F1196" w:rsidRDefault="00AF6EDE" w:rsidP="004337F3">
            <w:pPr>
              <w:ind w:firstLine="0"/>
              <w:jc w:val="left"/>
              <w:rPr>
                <w:lang w:val="ro-RO" w:eastAsia="ru-RU"/>
              </w:rPr>
            </w:pPr>
            <w:r w:rsidRPr="004F1196">
              <w:rPr>
                <w:color w:val="000000"/>
                <w:lang w:val="ro-RO" w:eastAsia="ru-RU"/>
              </w:rPr>
              <w:t>Ministerul Afacerilor Interne (Inspectoratul General al Poliţiei).</w:t>
            </w:r>
          </w:p>
        </w:tc>
        <w:tc>
          <w:tcPr>
            <w:tcW w:w="1843" w:type="dxa"/>
            <w:tcBorders>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Organizaţiile </w:t>
            </w:r>
            <w:r w:rsidRPr="004F1196">
              <w:rPr>
                <w:lang w:val="ro-RO" w:eastAsia="ru-RU"/>
              </w:rPr>
              <w:t>necomerciale</w:t>
            </w:r>
            <w:r w:rsidRPr="004F1196">
              <w:rPr>
                <w:color w:val="000000"/>
                <w:lang w:val="ro-RO" w:eastAsia="ru-RU"/>
              </w:rPr>
              <w:t>;  organizaţiile internaţionale;</w:t>
            </w:r>
            <w:r w:rsidRPr="004F1196">
              <w:rPr>
                <w:lang w:val="ro-RO" w:eastAsia="ru-RU"/>
              </w:rPr>
              <w:t xml:space="preserve"> autorităţile administraţiei publice locale</w:t>
            </w:r>
          </w:p>
        </w:tc>
        <w:tc>
          <w:tcPr>
            <w:tcW w:w="2552"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Număr de poliţiști instruiţi în domeniul aplicării inovaţiilor </w:t>
            </w:r>
          </w:p>
        </w:tc>
      </w:tr>
      <w:tr w:rsidR="00AF6EDE" w:rsidRPr="004F1196" w:rsidTr="004337F3">
        <w:trPr>
          <w:gridAfter w:val="2"/>
          <w:wAfter w:w="4253" w:type="dxa"/>
        </w:trPr>
        <w:tc>
          <w:tcPr>
            <w:tcW w:w="15310" w:type="dxa"/>
            <w:gridSpan w:val="8"/>
          </w:tcPr>
          <w:p w:rsidR="00AF6EDE" w:rsidRPr="004F1196" w:rsidRDefault="00AF6EDE" w:rsidP="004337F3">
            <w:pPr>
              <w:ind w:firstLine="0"/>
              <w:jc w:val="left"/>
              <w:rPr>
                <w:b/>
                <w:lang w:val="ro-RO" w:eastAsia="ru-RU"/>
              </w:rPr>
            </w:pPr>
            <w:r w:rsidRPr="004F1196">
              <w:rPr>
                <w:b/>
                <w:lang w:val="ro-RO" w:eastAsia="ru-RU"/>
              </w:rPr>
              <w:t xml:space="preserve">Obiectivul specific 2.2. Crearea serviciilor de protecţie şi asistenţă pentru victimele infracţiunilor privind viaţa sexuală </w:t>
            </w:r>
          </w:p>
        </w:tc>
      </w:tr>
      <w:tr w:rsidR="00AF6EDE" w:rsidRPr="004F1196" w:rsidTr="004337F3">
        <w:trPr>
          <w:gridAfter w:val="2"/>
          <w:wAfter w:w="4253" w:type="dxa"/>
          <w:trHeight w:val="414"/>
        </w:trPr>
        <w:tc>
          <w:tcPr>
            <w:tcW w:w="1135" w:type="dxa"/>
            <w:gridSpan w:val="2"/>
          </w:tcPr>
          <w:p w:rsidR="00AF6EDE" w:rsidRPr="004F1196" w:rsidRDefault="00AF6EDE" w:rsidP="004337F3">
            <w:pPr>
              <w:ind w:firstLine="0"/>
              <w:jc w:val="left"/>
              <w:rPr>
                <w:lang w:val="ro-RO"/>
              </w:rPr>
            </w:pPr>
            <w:r w:rsidRPr="004F1196">
              <w:rPr>
                <w:lang w:val="ro-RO"/>
              </w:rPr>
              <w:t>2.2.1.</w:t>
            </w:r>
          </w:p>
        </w:tc>
        <w:tc>
          <w:tcPr>
            <w:tcW w:w="3543" w:type="dxa"/>
          </w:tcPr>
          <w:p w:rsidR="00AF6EDE" w:rsidRPr="004F1196" w:rsidRDefault="00AF6EDE" w:rsidP="004337F3">
            <w:pPr>
              <w:ind w:firstLine="0"/>
              <w:jc w:val="left"/>
              <w:rPr>
                <w:lang w:val="ro-RO" w:eastAsia="ru-RU"/>
              </w:rPr>
            </w:pPr>
            <w:r w:rsidRPr="004F1196">
              <w:rPr>
                <w:color w:val="000000"/>
                <w:lang w:val="ro-RO" w:eastAsia="ru-RU"/>
              </w:rPr>
              <w:t xml:space="preserve">Desfăşurarea unui studiu privind bune practici internaţionale de organizare şi funcţionare a serviciilor pentru victimele violenţei sexuale </w:t>
            </w:r>
          </w:p>
        </w:tc>
        <w:tc>
          <w:tcPr>
            <w:tcW w:w="1560" w:type="dxa"/>
          </w:tcPr>
          <w:p w:rsidR="00AF6EDE" w:rsidRPr="004F1196" w:rsidRDefault="00AF6EDE" w:rsidP="004337F3">
            <w:pPr>
              <w:ind w:firstLine="0"/>
              <w:jc w:val="left"/>
              <w:rPr>
                <w:lang w:val="ro-RO" w:eastAsia="ru-RU"/>
              </w:rPr>
            </w:pPr>
            <w:r w:rsidRPr="004F1196">
              <w:rPr>
                <w:lang w:val="ro-RO" w:eastAsia="ru-RU"/>
              </w:rPr>
              <w:t xml:space="preserve"> 2019</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273,3**</w:t>
            </w:r>
          </w:p>
          <w:p w:rsidR="00AF6EDE" w:rsidRPr="004F1196" w:rsidRDefault="00AF6EDE" w:rsidP="004337F3">
            <w:pPr>
              <w:ind w:firstLine="0"/>
              <w:jc w:val="left"/>
              <w:rPr>
                <w:lang w:val="ro-RO" w:eastAsia="ru-RU"/>
              </w:rPr>
            </w:pPr>
          </w:p>
        </w:tc>
        <w:tc>
          <w:tcPr>
            <w:tcW w:w="2693" w:type="dxa"/>
          </w:tcPr>
          <w:p w:rsidR="00AF6EDE" w:rsidRPr="004F1196" w:rsidRDefault="00AF6EDE" w:rsidP="004337F3">
            <w:pPr>
              <w:ind w:firstLine="0"/>
              <w:jc w:val="left"/>
              <w:rPr>
                <w:lang w:val="ro-RO" w:eastAsia="ru-RU"/>
              </w:rPr>
            </w:pPr>
            <w:hyperlink r:id="rId23" w:tgtFrame="_blank" w:history="1">
              <w:r w:rsidRPr="004F1196">
                <w:rPr>
                  <w:lang w:val="ro-RO" w:eastAsia="ru-RU"/>
                </w:rPr>
                <w:t>Ministerul Sănătăţii, Muncii și Protecţiei Sociale</w:t>
              </w:r>
            </w:hyperlink>
            <w:r w:rsidRPr="004F1196">
              <w:rPr>
                <w:lang w:val="ro-RO" w:eastAsia="ru-RU"/>
              </w:rPr>
              <w:t xml:space="preserve">; </w:t>
            </w:r>
            <w:r w:rsidRPr="004F1196">
              <w:rPr>
                <w:color w:val="000000"/>
                <w:lang w:val="ro-RO" w:eastAsia="ru-RU"/>
              </w:rPr>
              <w:t>Ministerul Afacerilor Interne (Inspectoratul General al Poliţiei)</w:t>
            </w:r>
          </w:p>
        </w:tc>
        <w:tc>
          <w:tcPr>
            <w:tcW w:w="1843" w:type="dxa"/>
            <w:tcBorders>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Organizaţiile internaţionale;</w:t>
            </w:r>
          </w:p>
          <w:p w:rsidR="00AF6EDE" w:rsidRPr="004F1196" w:rsidRDefault="00AF6EDE" w:rsidP="004337F3">
            <w:pPr>
              <w:ind w:firstLine="0"/>
              <w:jc w:val="left"/>
              <w:rPr>
                <w:color w:val="000000"/>
                <w:lang w:val="ro-RO" w:eastAsia="ru-RU"/>
              </w:rPr>
            </w:pPr>
            <w:r w:rsidRPr="004F1196">
              <w:rPr>
                <w:color w:val="000000"/>
                <w:lang w:val="ro-RO" w:eastAsia="ru-RU"/>
              </w:rPr>
              <w:t xml:space="preserve">organizaţiile </w:t>
            </w:r>
            <w:r w:rsidRPr="004F1196">
              <w:rPr>
                <w:lang w:val="ro-RO" w:eastAsia="ru-RU"/>
              </w:rPr>
              <w:t>necomerciale</w:t>
            </w:r>
          </w:p>
          <w:p w:rsidR="00AF6EDE" w:rsidRPr="004F1196" w:rsidRDefault="00AF6EDE" w:rsidP="004337F3">
            <w:pPr>
              <w:ind w:firstLine="0"/>
              <w:jc w:val="left"/>
              <w:rPr>
                <w:color w:val="000000"/>
                <w:lang w:val="ro-RO" w:eastAsia="ru-RU"/>
              </w:rPr>
            </w:pPr>
          </w:p>
        </w:tc>
        <w:tc>
          <w:tcPr>
            <w:tcW w:w="2552"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Studiu realizat</w:t>
            </w:r>
          </w:p>
        </w:tc>
      </w:tr>
      <w:tr w:rsidR="00AF6EDE" w:rsidRPr="00B177F4"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2.2.2.</w:t>
            </w:r>
          </w:p>
        </w:tc>
        <w:tc>
          <w:tcPr>
            <w:tcW w:w="3543" w:type="dxa"/>
          </w:tcPr>
          <w:p w:rsidR="00AF6EDE" w:rsidRPr="004F1196" w:rsidRDefault="00AF6EDE" w:rsidP="004337F3">
            <w:pPr>
              <w:ind w:firstLine="0"/>
              <w:jc w:val="left"/>
              <w:rPr>
                <w:color w:val="000000"/>
                <w:lang w:val="ro-RO" w:eastAsia="ru-RU"/>
              </w:rPr>
            </w:pPr>
            <w:r w:rsidRPr="004F1196">
              <w:rPr>
                <w:color w:val="000000"/>
                <w:lang w:val="ro-RO" w:eastAsia="ru-RU"/>
              </w:rPr>
              <w:t xml:space="preserve">Elaborarea metodologiei de lucru a echipei de intervenţie în cazurile de violenţă sexuală </w:t>
            </w:r>
          </w:p>
          <w:p w:rsidR="00AF6EDE" w:rsidRPr="004F1196" w:rsidRDefault="00AF6EDE" w:rsidP="004337F3">
            <w:pPr>
              <w:ind w:firstLine="0"/>
              <w:jc w:val="left"/>
              <w:rPr>
                <w:lang w:val="ro-RO" w:eastAsia="ru-RU"/>
              </w:rPr>
            </w:pPr>
          </w:p>
        </w:tc>
        <w:tc>
          <w:tcPr>
            <w:tcW w:w="1560" w:type="dxa"/>
          </w:tcPr>
          <w:p w:rsidR="00AF6EDE" w:rsidRPr="004F1196" w:rsidRDefault="00AF6EDE" w:rsidP="004337F3">
            <w:pPr>
              <w:ind w:firstLine="0"/>
              <w:jc w:val="left"/>
              <w:rPr>
                <w:lang w:val="ro-RO" w:eastAsia="ru-RU"/>
              </w:rPr>
            </w:pPr>
            <w:r w:rsidRPr="004F1196">
              <w:rPr>
                <w:lang w:val="ro-RO" w:eastAsia="ru-RU"/>
              </w:rPr>
              <w:t>2019</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55,4**</w:t>
            </w:r>
          </w:p>
          <w:p w:rsidR="00AF6EDE" w:rsidRPr="004F1196" w:rsidRDefault="00AF6EDE" w:rsidP="004337F3">
            <w:pPr>
              <w:ind w:firstLine="0"/>
              <w:jc w:val="left"/>
              <w:rPr>
                <w:lang w:val="ro-RO" w:eastAsia="ru-RU"/>
              </w:rPr>
            </w:pPr>
          </w:p>
        </w:tc>
        <w:tc>
          <w:tcPr>
            <w:tcW w:w="2693" w:type="dxa"/>
          </w:tcPr>
          <w:p w:rsidR="00AF6EDE" w:rsidRPr="004F1196" w:rsidRDefault="00AF6EDE" w:rsidP="004337F3">
            <w:pPr>
              <w:ind w:firstLine="0"/>
              <w:jc w:val="left"/>
              <w:rPr>
                <w:bCs/>
                <w:lang w:val="ro-RO" w:eastAsia="ru-RU"/>
              </w:rPr>
            </w:pPr>
            <w:r w:rsidRPr="004F1196">
              <w:rPr>
                <w:color w:val="000000"/>
                <w:lang w:val="ro-RO" w:eastAsia="ru-RU"/>
              </w:rPr>
              <w:t xml:space="preserve">Ministerul Afacerilor Interne (Inspectoratul General al Poliţiei); </w:t>
            </w:r>
            <w:hyperlink r:id="rId24" w:tgtFrame="_blank" w:history="1">
              <w:r w:rsidRPr="004F1196">
                <w:rPr>
                  <w:lang w:val="ro-RO" w:eastAsia="ru-RU"/>
                </w:rPr>
                <w:t>Ministerul Sănătăţii, Muncii și Protecţiei Sociale</w:t>
              </w:r>
            </w:hyperlink>
            <w:r w:rsidRPr="004F1196">
              <w:rPr>
                <w:color w:val="000000"/>
                <w:lang w:val="ro-RO" w:eastAsia="ru-RU"/>
              </w:rPr>
              <w:t xml:space="preserve"> </w:t>
            </w:r>
          </w:p>
          <w:p w:rsidR="00AF6EDE" w:rsidRPr="004F1196" w:rsidRDefault="00AF6EDE" w:rsidP="004337F3">
            <w:pPr>
              <w:ind w:firstLine="0"/>
              <w:jc w:val="left"/>
              <w:rPr>
                <w:color w:val="000000"/>
                <w:lang w:val="ro-RO" w:eastAsia="ru-RU"/>
              </w:rPr>
            </w:pPr>
          </w:p>
        </w:tc>
        <w:tc>
          <w:tcPr>
            <w:tcW w:w="1843" w:type="dxa"/>
            <w:tcBorders>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Organizaţiile </w:t>
            </w:r>
            <w:r w:rsidRPr="004F1196">
              <w:rPr>
                <w:lang w:val="ro-RO" w:eastAsia="ru-RU"/>
              </w:rPr>
              <w:t>necomerciale</w:t>
            </w:r>
            <w:r w:rsidRPr="004F1196">
              <w:rPr>
                <w:color w:val="000000"/>
                <w:lang w:val="ro-RO" w:eastAsia="ru-RU"/>
              </w:rPr>
              <w:t>; organizaţiile internaţionale;</w:t>
            </w:r>
          </w:p>
          <w:p w:rsidR="00AF6EDE" w:rsidRPr="004F1196" w:rsidRDefault="00AF6EDE" w:rsidP="004337F3">
            <w:pPr>
              <w:ind w:firstLine="0"/>
              <w:jc w:val="left"/>
              <w:rPr>
                <w:color w:val="000000"/>
                <w:lang w:val="ro-RO" w:eastAsia="ru-RU"/>
              </w:rPr>
            </w:pPr>
            <w:r w:rsidRPr="004F1196">
              <w:rPr>
                <w:color w:val="000000"/>
                <w:lang w:val="ro-RO" w:eastAsia="ru-RU"/>
              </w:rPr>
              <w:t>autorităţile administraţiei publice locale</w:t>
            </w:r>
          </w:p>
        </w:tc>
        <w:tc>
          <w:tcPr>
            <w:tcW w:w="2552"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Metodologie de lucru a echipei de intervenţie în cazurile de violenţă sexuală elaborată</w:t>
            </w:r>
          </w:p>
        </w:tc>
      </w:tr>
      <w:tr w:rsidR="00AF6EDE" w:rsidRPr="00B177F4" w:rsidTr="004337F3">
        <w:trPr>
          <w:gridAfter w:val="2"/>
          <w:wAfter w:w="4253" w:type="dxa"/>
        </w:trPr>
        <w:tc>
          <w:tcPr>
            <w:tcW w:w="1135" w:type="dxa"/>
            <w:gridSpan w:val="2"/>
          </w:tcPr>
          <w:p w:rsidR="00AF6EDE" w:rsidRPr="004F1196" w:rsidRDefault="00AF6EDE" w:rsidP="004337F3">
            <w:pPr>
              <w:pStyle w:val="NoSpacing"/>
              <w:rPr>
                <w:rFonts w:ascii="Times New Roman" w:hAnsi="Times New Roman"/>
                <w:sz w:val="20"/>
                <w:szCs w:val="20"/>
                <w:lang w:val="ro-RO"/>
              </w:rPr>
            </w:pPr>
            <w:r w:rsidRPr="004F1196">
              <w:rPr>
                <w:rFonts w:ascii="Times New Roman" w:hAnsi="Times New Roman"/>
                <w:sz w:val="20"/>
                <w:szCs w:val="20"/>
                <w:lang w:val="ro-RO"/>
              </w:rPr>
              <w:t>2.2.3.</w:t>
            </w:r>
          </w:p>
        </w:tc>
        <w:tc>
          <w:tcPr>
            <w:tcW w:w="3543" w:type="dxa"/>
          </w:tcPr>
          <w:p w:rsidR="00AF6EDE" w:rsidRPr="004F1196" w:rsidRDefault="00AF6EDE" w:rsidP="004337F3">
            <w:pPr>
              <w:ind w:firstLine="0"/>
              <w:jc w:val="left"/>
              <w:rPr>
                <w:lang w:val="ro-RO"/>
              </w:rPr>
            </w:pPr>
            <w:r w:rsidRPr="004F1196">
              <w:rPr>
                <w:color w:val="000000"/>
                <w:lang w:val="ro-RO"/>
              </w:rPr>
              <w:t xml:space="preserve">Elaborarea instrucţiunilor pentru echipa de intervenţie în cazurile de violenţă sexuală </w:t>
            </w:r>
          </w:p>
        </w:tc>
        <w:tc>
          <w:tcPr>
            <w:tcW w:w="1560" w:type="dxa"/>
          </w:tcPr>
          <w:p w:rsidR="00AF6EDE" w:rsidRPr="004F1196" w:rsidRDefault="00AF6EDE" w:rsidP="004337F3">
            <w:pPr>
              <w:ind w:firstLine="34"/>
              <w:jc w:val="left"/>
              <w:rPr>
                <w:lang w:val="ro-RO"/>
              </w:rPr>
            </w:pPr>
            <w:r w:rsidRPr="004F1196">
              <w:rPr>
                <w:lang w:val="ro-RO"/>
              </w:rPr>
              <w:t>2019</w:t>
            </w:r>
          </w:p>
        </w:tc>
        <w:tc>
          <w:tcPr>
            <w:tcW w:w="1984" w:type="dxa"/>
            <w:tcBorders>
              <w:left w:val="single" w:sz="4" w:space="0" w:color="auto"/>
            </w:tcBorders>
          </w:tcPr>
          <w:p w:rsidR="00AF6EDE" w:rsidRPr="004F1196" w:rsidRDefault="00AF6EDE" w:rsidP="004337F3">
            <w:pPr>
              <w:ind w:firstLine="33"/>
              <w:jc w:val="left"/>
              <w:rPr>
                <w:color w:val="000000"/>
                <w:lang w:val="ro-RO"/>
              </w:rPr>
            </w:pPr>
            <w:r w:rsidRPr="004F1196">
              <w:rPr>
                <w:lang w:val="ro-RO"/>
              </w:rPr>
              <w:t>În limitele alocaţiilor bugetare aprobate</w:t>
            </w:r>
          </w:p>
          <w:p w:rsidR="00AF6EDE" w:rsidRPr="004F1196" w:rsidRDefault="00AF6EDE" w:rsidP="004337F3">
            <w:pPr>
              <w:pStyle w:val="NormalWeb"/>
              <w:ind w:firstLine="0"/>
              <w:jc w:val="left"/>
              <w:rPr>
                <w:sz w:val="20"/>
                <w:szCs w:val="20"/>
                <w:lang w:val="ro-RO"/>
              </w:rPr>
            </w:pPr>
          </w:p>
        </w:tc>
        <w:tc>
          <w:tcPr>
            <w:tcW w:w="2693" w:type="dxa"/>
          </w:tcPr>
          <w:p w:rsidR="00AF6EDE" w:rsidRPr="004F1196" w:rsidRDefault="00AF6EDE" w:rsidP="004337F3">
            <w:pPr>
              <w:ind w:firstLine="0"/>
              <w:jc w:val="left"/>
              <w:rPr>
                <w:lang w:val="ro-RO"/>
              </w:rPr>
            </w:pPr>
            <w:r w:rsidRPr="004F1196">
              <w:rPr>
                <w:lang w:val="ro-RO"/>
              </w:rPr>
              <w:t xml:space="preserve">Ministerul Afacerilor Interne  (Inspectoratul General al Poliţiei); </w:t>
            </w:r>
            <w:hyperlink r:id="rId25" w:tgtFrame="_blank" w:history="1">
              <w:r w:rsidRPr="004F1196">
                <w:rPr>
                  <w:lang w:val="ro-RO"/>
                </w:rPr>
                <w:t xml:space="preserve">Ministerul Sănătăţii, </w:t>
              </w:r>
              <w:r w:rsidRPr="004F1196">
                <w:rPr>
                  <w:lang w:val="ro-RO"/>
                </w:rPr>
                <w:lastRenderedPageBreak/>
                <w:t>Muncii și Protecţiei Sociale</w:t>
              </w:r>
            </w:hyperlink>
          </w:p>
          <w:p w:rsidR="00AF6EDE" w:rsidRPr="004F1196" w:rsidRDefault="00AF6EDE" w:rsidP="004337F3">
            <w:pPr>
              <w:jc w:val="left"/>
              <w:rPr>
                <w:lang w:val="ro-RO"/>
              </w:rPr>
            </w:pPr>
          </w:p>
        </w:tc>
        <w:tc>
          <w:tcPr>
            <w:tcW w:w="1843" w:type="dxa"/>
            <w:tcBorders>
              <w:right w:val="single" w:sz="4" w:space="0" w:color="auto"/>
            </w:tcBorders>
          </w:tcPr>
          <w:p w:rsidR="00AF6EDE" w:rsidRPr="004F1196" w:rsidRDefault="00AF6EDE" w:rsidP="004337F3">
            <w:pPr>
              <w:ind w:firstLine="34"/>
              <w:jc w:val="left"/>
              <w:rPr>
                <w:lang w:val="ro-RO"/>
              </w:rPr>
            </w:pPr>
            <w:r w:rsidRPr="004F1196">
              <w:rPr>
                <w:lang w:val="ro-RO"/>
              </w:rPr>
              <w:lastRenderedPageBreak/>
              <w:t>Ministerul Educaţiei, Culturii și Cercetării;</w:t>
            </w:r>
          </w:p>
          <w:p w:rsidR="00AF6EDE" w:rsidRPr="004F1196" w:rsidRDefault="00AF6EDE" w:rsidP="004337F3">
            <w:pPr>
              <w:ind w:firstLine="34"/>
              <w:jc w:val="left"/>
              <w:rPr>
                <w:lang w:val="ro-RO"/>
              </w:rPr>
            </w:pPr>
            <w:r w:rsidRPr="004F1196">
              <w:rPr>
                <w:lang w:val="ro-RO"/>
              </w:rPr>
              <w:lastRenderedPageBreak/>
              <w:t>organizaţiile neguvernamentale; organizaţiile internaţionale;</w:t>
            </w:r>
          </w:p>
          <w:p w:rsidR="00AF6EDE" w:rsidRPr="004F1196" w:rsidRDefault="00AF6EDE" w:rsidP="004337F3">
            <w:pPr>
              <w:ind w:firstLine="34"/>
              <w:jc w:val="left"/>
              <w:rPr>
                <w:lang w:val="ro-RO"/>
              </w:rPr>
            </w:pPr>
            <w:r w:rsidRPr="004F1196">
              <w:rPr>
                <w:lang w:val="ro-RO"/>
              </w:rPr>
              <w:t>autorităţile administraţiei publice locale</w:t>
            </w:r>
          </w:p>
        </w:tc>
        <w:tc>
          <w:tcPr>
            <w:tcW w:w="2552" w:type="dxa"/>
            <w:tcBorders>
              <w:left w:val="single" w:sz="4" w:space="0" w:color="auto"/>
            </w:tcBorders>
          </w:tcPr>
          <w:p w:rsidR="00AF6EDE" w:rsidRPr="004F1196" w:rsidRDefault="00AF6EDE" w:rsidP="004337F3">
            <w:pPr>
              <w:pStyle w:val="NoSpacing"/>
              <w:rPr>
                <w:rFonts w:ascii="Times New Roman" w:hAnsi="Times New Roman"/>
                <w:sz w:val="20"/>
                <w:szCs w:val="20"/>
                <w:lang w:val="ro-RO" w:eastAsia="ru-RU"/>
              </w:rPr>
            </w:pPr>
            <w:r w:rsidRPr="004F1196">
              <w:rPr>
                <w:rFonts w:ascii="Times New Roman" w:hAnsi="Times New Roman"/>
                <w:sz w:val="20"/>
                <w:szCs w:val="20"/>
                <w:lang w:val="ro-RO" w:eastAsia="ru-RU"/>
              </w:rPr>
              <w:lastRenderedPageBreak/>
              <w:t xml:space="preserve">Instrucţiuni pentru echipa de intervenţie în cazurile de violenţă sexuală elaborate şi </w:t>
            </w:r>
            <w:r w:rsidRPr="004F1196">
              <w:rPr>
                <w:rFonts w:ascii="Times New Roman" w:hAnsi="Times New Roman"/>
                <w:sz w:val="20"/>
                <w:szCs w:val="20"/>
                <w:lang w:val="ro-RO" w:eastAsia="ru-RU"/>
              </w:rPr>
              <w:lastRenderedPageBreak/>
              <w:t>aprobate</w:t>
            </w:r>
          </w:p>
        </w:tc>
      </w:tr>
      <w:tr w:rsidR="00AF6EDE" w:rsidRPr="00B177F4" w:rsidTr="004337F3">
        <w:trPr>
          <w:gridAfter w:val="2"/>
          <w:wAfter w:w="4253" w:type="dxa"/>
          <w:trHeight w:val="2296"/>
        </w:trPr>
        <w:tc>
          <w:tcPr>
            <w:tcW w:w="1135" w:type="dxa"/>
            <w:gridSpan w:val="2"/>
          </w:tcPr>
          <w:p w:rsidR="00AF6EDE" w:rsidRPr="004F1196" w:rsidRDefault="00AF6EDE" w:rsidP="004337F3">
            <w:pPr>
              <w:ind w:firstLine="0"/>
              <w:jc w:val="left"/>
              <w:rPr>
                <w:lang w:val="ro-RO"/>
              </w:rPr>
            </w:pPr>
            <w:r w:rsidRPr="004F1196">
              <w:rPr>
                <w:lang w:val="ro-RO"/>
              </w:rPr>
              <w:lastRenderedPageBreak/>
              <w:t>2.2.4.</w:t>
            </w:r>
          </w:p>
        </w:tc>
        <w:tc>
          <w:tcPr>
            <w:tcW w:w="3543" w:type="dxa"/>
          </w:tcPr>
          <w:p w:rsidR="00AF6EDE" w:rsidRPr="004F1196" w:rsidRDefault="00AF6EDE" w:rsidP="004337F3">
            <w:pPr>
              <w:ind w:firstLine="0"/>
              <w:jc w:val="left"/>
              <w:rPr>
                <w:lang w:val="ro-RO" w:eastAsia="ru-RU"/>
              </w:rPr>
            </w:pPr>
            <w:r w:rsidRPr="004F1196">
              <w:rPr>
                <w:color w:val="000000"/>
                <w:lang w:val="ro-RO" w:eastAsia="ru-RU"/>
              </w:rPr>
              <w:t xml:space="preserve">Pilotarea activităţii echipei de intervenţie în cazurile de violenţă sexuală în 3 raioane </w:t>
            </w:r>
          </w:p>
          <w:p w:rsidR="00AF6EDE" w:rsidRPr="004F1196" w:rsidRDefault="00AF6EDE" w:rsidP="004337F3">
            <w:pPr>
              <w:ind w:firstLine="0"/>
              <w:jc w:val="left"/>
              <w:rPr>
                <w:lang w:val="ro-RO" w:eastAsia="ru-RU"/>
              </w:rPr>
            </w:pPr>
          </w:p>
          <w:p w:rsidR="00AF6EDE" w:rsidRPr="004F1196" w:rsidRDefault="00AF6EDE" w:rsidP="004337F3">
            <w:pPr>
              <w:ind w:firstLine="0"/>
              <w:jc w:val="left"/>
              <w:rPr>
                <w:lang w:val="ro-RO" w:eastAsia="ru-RU"/>
              </w:rPr>
            </w:pPr>
          </w:p>
        </w:tc>
        <w:tc>
          <w:tcPr>
            <w:tcW w:w="1560" w:type="dxa"/>
          </w:tcPr>
          <w:p w:rsidR="00AF6EDE" w:rsidRPr="004F1196" w:rsidRDefault="00AF6EDE" w:rsidP="004337F3">
            <w:pPr>
              <w:ind w:firstLine="0"/>
              <w:jc w:val="left"/>
              <w:rPr>
                <w:lang w:val="ro-RO" w:eastAsia="ru-RU"/>
              </w:rPr>
            </w:pPr>
            <w:r w:rsidRPr="004F1196">
              <w:rPr>
                <w:color w:val="000000"/>
                <w:lang w:val="ro-RO" w:eastAsia="ru-RU"/>
              </w:rPr>
              <w:t>2020</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630,6**</w:t>
            </w:r>
          </w:p>
          <w:p w:rsidR="00AF6EDE" w:rsidRPr="004F1196" w:rsidRDefault="00AF6EDE" w:rsidP="004337F3">
            <w:pPr>
              <w:ind w:firstLine="0"/>
              <w:jc w:val="left"/>
              <w:rPr>
                <w:lang w:val="ro-RO" w:eastAsia="ru-RU"/>
              </w:rPr>
            </w:pPr>
          </w:p>
        </w:tc>
        <w:tc>
          <w:tcPr>
            <w:tcW w:w="2693" w:type="dxa"/>
          </w:tcPr>
          <w:p w:rsidR="00AF6EDE" w:rsidRPr="004F1196" w:rsidRDefault="00AF6EDE" w:rsidP="004337F3">
            <w:pPr>
              <w:ind w:firstLine="0"/>
              <w:jc w:val="left"/>
              <w:rPr>
                <w:color w:val="000000"/>
                <w:lang w:val="ro-RO" w:eastAsia="ru-RU"/>
              </w:rPr>
            </w:pPr>
            <w:r w:rsidRPr="004F1196">
              <w:rPr>
                <w:color w:val="000000"/>
                <w:lang w:val="ro-RO" w:eastAsia="ru-RU"/>
              </w:rPr>
              <w:t>Ministerul Afacerilor Interne (</w:t>
            </w:r>
            <w:r w:rsidRPr="004F1196">
              <w:rPr>
                <w:lang w:val="ro-RO" w:eastAsia="ru-RU"/>
              </w:rPr>
              <w:t>Inspectoratul General al Poliţiei);</w:t>
            </w:r>
            <w:r w:rsidRPr="004F1196">
              <w:rPr>
                <w:color w:val="000000"/>
                <w:lang w:val="ro-RO" w:eastAsia="ru-RU"/>
              </w:rPr>
              <w:t xml:space="preserve"> </w:t>
            </w:r>
            <w:hyperlink r:id="rId26" w:tgtFrame="_blank" w:history="1">
              <w:r w:rsidRPr="004F1196">
                <w:rPr>
                  <w:lang w:val="ro-RO" w:eastAsia="ru-RU"/>
                </w:rPr>
                <w:t>Ministerul Sănătăţii, Muncii și Protecţiei Sociale</w:t>
              </w:r>
            </w:hyperlink>
            <w:r w:rsidRPr="004F1196">
              <w:rPr>
                <w:color w:val="000000"/>
                <w:lang w:val="ro-RO" w:eastAsia="ru-RU"/>
              </w:rPr>
              <w:t xml:space="preserve"> </w:t>
            </w:r>
          </w:p>
          <w:p w:rsidR="00AF6EDE" w:rsidRPr="004F1196" w:rsidRDefault="00AF6EDE" w:rsidP="004337F3">
            <w:pPr>
              <w:ind w:firstLine="0"/>
              <w:jc w:val="left"/>
              <w:rPr>
                <w:color w:val="000000"/>
                <w:lang w:val="ro-RO" w:eastAsia="ru-RU"/>
              </w:rPr>
            </w:pPr>
          </w:p>
        </w:tc>
        <w:tc>
          <w:tcPr>
            <w:tcW w:w="1843" w:type="dxa"/>
            <w:tcBorders>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Ministerul Educaţiei, Culturii și Cercetării</w:t>
            </w:r>
          </w:p>
          <w:p w:rsidR="00AF6EDE" w:rsidRPr="004F1196" w:rsidRDefault="00AF6EDE" w:rsidP="004337F3">
            <w:pPr>
              <w:ind w:firstLine="0"/>
              <w:jc w:val="left"/>
              <w:rPr>
                <w:color w:val="000000"/>
                <w:lang w:val="ro-RO" w:eastAsia="ru-RU"/>
              </w:rPr>
            </w:pPr>
            <w:r w:rsidRPr="004F1196">
              <w:rPr>
                <w:color w:val="000000"/>
                <w:lang w:val="ro-RO" w:eastAsia="ru-RU"/>
              </w:rPr>
              <w:t xml:space="preserve">organizaţiile </w:t>
            </w:r>
            <w:r w:rsidRPr="004F1196">
              <w:rPr>
                <w:lang w:val="ro-RO" w:eastAsia="ru-RU"/>
              </w:rPr>
              <w:t>necomerciale</w:t>
            </w:r>
            <w:r w:rsidRPr="004F1196">
              <w:rPr>
                <w:color w:val="000000"/>
                <w:lang w:val="ro-RO" w:eastAsia="ru-RU"/>
              </w:rPr>
              <w:t>; organizaţiile internaţionale;</w:t>
            </w:r>
          </w:p>
          <w:p w:rsidR="00AF6EDE" w:rsidRPr="004F1196" w:rsidRDefault="00AF6EDE" w:rsidP="004337F3">
            <w:pPr>
              <w:ind w:firstLine="0"/>
              <w:jc w:val="left"/>
              <w:rPr>
                <w:color w:val="000000"/>
                <w:lang w:val="ro-RO" w:eastAsia="ru-RU"/>
              </w:rPr>
            </w:pPr>
            <w:r w:rsidRPr="004F1196">
              <w:rPr>
                <w:color w:val="000000"/>
                <w:lang w:val="ro-RO" w:eastAsia="ru-RU"/>
              </w:rPr>
              <w:t>autorităţile administraţiei publice locale</w:t>
            </w:r>
          </w:p>
          <w:p w:rsidR="00AF6EDE" w:rsidRPr="004F1196" w:rsidRDefault="00AF6EDE" w:rsidP="004337F3">
            <w:pPr>
              <w:ind w:firstLine="0"/>
              <w:jc w:val="left"/>
              <w:rPr>
                <w:color w:val="000000"/>
                <w:lang w:val="ro-RO" w:eastAsia="ru-RU"/>
              </w:rPr>
            </w:pPr>
          </w:p>
        </w:tc>
        <w:tc>
          <w:tcPr>
            <w:tcW w:w="2552"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Echipe de intervenţie funcţionale în 3 raioane;</w:t>
            </w:r>
          </w:p>
          <w:p w:rsidR="00AF6EDE" w:rsidRPr="004F1196" w:rsidRDefault="00AF6EDE" w:rsidP="004337F3">
            <w:pPr>
              <w:ind w:firstLine="0"/>
              <w:jc w:val="left"/>
              <w:rPr>
                <w:color w:val="000000"/>
                <w:lang w:val="ro-RO" w:eastAsia="ru-RU"/>
              </w:rPr>
            </w:pPr>
            <w:r w:rsidRPr="004F1196">
              <w:rPr>
                <w:color w:val="000000"/>
                <w:lang w:val="ro-RO" w:eastAsia="ru-RU"/>
              </w:rPr>
              <w:t>număr de beneficiari asistaţi de echipele de intervenţie</w:t>
            </w:r>
          </w:p>
        </w:tc>
      </w:tr>
      <w:tr w:rsidR="00AF6EDE" w:rsidRPr="004F1196"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2.2.5.</w:t>
            </w:r>
          </w:p>
        </w:tc>
        <w:tc>
          <w:tcPr>
            <w:tcW w:w="3543" w:type="dxa"/>
          </w:tcPr>
          <w:p w:rsidR="00AF6EDE" w:rsidRPr="004F1196" w:rsidRDefault="00AF6EDE" w:rsidP="004337F3">
            <w:pPr>
              <w:ind w:firstLine="0"/>
              <w:jc w:val="left"/>
              <w:rPr>
                <w:lang w:val="ro-RO" w:eastAsia="ru-RU"/>
              </w:rPr>
            </w:pPr>
            <w:r w:rsidRPr="004F1196">
              <w:rPr>
                <w:color w:val="000000"/>
                <w:lang w:val="ro-RO" w:eastAsia="ru-RU"/>
              </w:rPr>
              <w:t>Elaborarea și diseminarea materialelor informative adresate victimelor infracţiunilor privind viaţa sexuală despre drepturile sale şi încurajarea raportării cazurilor de violenţă sexuală</w:t>
            </w:r>
          </w:p>
        </w:tc>
        <w:tc>
          <w:tcPr>
            <w:tcW w:w="1560" w:type="dxa"/>
          </w:tcPr>
          <w:p w:rsidR="00AF6EDE" w:rsidRPr="004F1196" w:rsidRDefault="00AF6EDE" w:rsidP="004337F3">
            <w:pPr>
              <w:ind w:firstLine="0"/>
              <w:jc w:val="left"/>
              <w:rPr>
                <w:lang w:val="ro-RO" w:eastAsia="ru-RU"/>
              </w:rPr>
            </w:pPr>
            <w:r w:rsidRPr="004F1196">
              <w:rPr>
                <w:lang w:val="ro-RO" w:eastAsia="ru-RU"/>
              </w:rPr>
              <w:t>2018-2020</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871,0**</w:t>
            </w:r>
          </w:p>
          <w:p w:rsidR="00AF6EDE" w:rsidRPr="004F1196" w:rsidRDefault="00AF6EDE" w:rsidP="004337F3">
            <w:pPr>
              <w:ind w:firstLine="0"/>
              <w:jc w:val="left"/>
              <w:rPr>
                <w:lang w:val="ro-RO" w:eastAsia="ru-RU"/>
              </w:rPr>
            </w:pPr>
          </w:p>
        </w:tc>
        <w:tc>
          <w:tcPr>
            <w:tcW w:w="2693" w:type="dxa"/>
          </w:tcPr>
          <w:p w:rsidR="00AF6EDE" w:rsidRPr="004F1196" w:rsidRDefault="00AF6EDE" w:rsidP="004337F3">
            <w:pPr>
              <w:ind w:firstLine="13"/>
              <w:jc w:val="left"/>
              <w:rPr>
                <w:color w:val="000000"/>
                <w:lang w:val="ro-RO" w:eastAsia="ru-RU"/>
              </w:rPr>
            </w:pPr>
            <w:r w:rsidRPr="004F1196">
              <w:rPr>
                <w:color w:val="000000"/>
                <w:lang w:val="ro-RO" w:eastAsia="ru-RU"/>
              </w:rPr>
              <w:t>Ministerul Sănătăţii, Muncii și Protecţiei Sociale;  Ministerul Afacerilor Interne (</w:t>
            </w:r>
            <w:r w:rsidRPr="004F1196">
              <w:rPr>
                <w:lang w:val="ro-RO" w:eastAsia="ru-RU"/>
              </w:rPr>
              <w:t>Inspectoratul General al Poliţiei</w:t>
            </w:r>
            <w:r w:rsidRPr="004F1196">
              <w:rPr>
                <w:color w:val="000000"/>
                <w:lang w:val="ro-RO" w:eastAsia="ru-RU"/>
              </w:rPr>
              <w:t>);  Procuratura Generală; Consiliul Naţional pentru Asistenţă Juridică Garantată de Stat</w:t>
            </w:r>
          </w:p>
        </w:tc>
        <w:tc>
          <w:tcPr>
            <w:tcW w:w="1843" w:type="dxa"/>
            <w:tcBorders>
              <w:right w:val="single" w:sz="4" w:space="0" w:color="auto"/>
            </w:tcBorders>
          </w:tcPr>
          <w:p w:rsidR="00AF6EDE" w:rsidRPr="004F1196" w:rsidRDefault="00AF6EDE" w:rsidP="004337F3">
            <w:pPr>
              <w:ind w:firstLine="0"/>
              <w:jc w:val="left"/>
              <w:rPr>
                <w:lang w:val="ro-RO" w:eastAsia="ru-RU"/>
              </w:rPr>
            </w:pPr>
            <w:r w:rsidRPr="004F1196">
              <w:rPr>
                <w:lang w:val="ro-RO" w:eastAsia="ru-RU"/>
              </w:rPr>
              <w:t>Organizaţiile necomerciale; organizaţiile internaţionale;</w:t>
            </w:r>
          </w:p>
          <w:p w:rsidR="00AF6EDE" w:rsidRPr="004F1196" w:rsidRDefault="00AF6EDE" w:rsidP="004337F3">
            <w:pPr>
              <w:ind w:firstLine="0"/>
              <w:jc w:val="left"/>
              <w:rPr>
                <w:lang w:val="ro-RO" w:eastAsia="ru-RU"/>
              </w:rPr>
            </w:pPr>
            <w:r w:rsidRPr="004F1196">
              <w:rPr>
                <w:lang w:val="ro-RO" w:eastAsia="ru-RU"/>
              </w:rPr>
              <w:t>autorităţile administraţiei publice locale</w:t>
            </w:r>
          </w:p>
          <w:p w:rsidR="00AF6EDE" w:rsidRPr="004F1196" w:rsidRDefault="00AF6EDE" w:rsidP="004337F3">
            <w:pPr>
              <w:ind w:right="-107" w:firstLine="0"/>
              <w:jc w:val="left"/>
              <w:rPr>
                <w:lang w:val="ro-RO" w:eastAsia="ru-RU"/>
              </w:rPr>
            </w:pPr>
          </w:p>
        </w:tc>
        <w:tc>
          <w:tcPr>
            <w:tcW w:w="2552" w:type="dxa"/>
            <w:tcBorders>
              <w:left w:val="single" w:sz="4" w:space="0" w:color="auto"/>
            </w:tcBorders>
          </w:tcPr>
          <w:p w:rsidR="00AF6EDE" w:rsidRPr="004F1196" w:rsidRDefault="00AF6EDE" w:rsidP="004337F3">
            <w:pPr>
              <w:ind w:firstLine="0"/>
              <w:jc w:val="left"/>
              <w:rPr>
                <w:lang w:val="ro-RO" w:eastAsia="ru-RU"/>
              </w:rPr>
            </w:pPr>
            <w:r w:rsidRPr="004F1196">
              <w:rPr>
                <w:lang w:val="ro-RO" w:eastAsia="ru-RU"/>
              </w:rPr>
              <w:t>Număr de materiale elaborate şi diseminate</w:t>
            </w:r>
          </w:p>
          <w:p w:rsidR="00AF6EDE" w:rsidRPr="004F1196" w:rsidRDefault="00AF6EDE" w:rsidP="004337F3">
            <w:pPr>
              <w:ind w:firstLine="0"/>
              <w:jc w:val="left"/>
              <w:rPr>
                <w:lang w:val="ro-RO" w:eastAsia="ru-RU"/>
              </w:rPr>
            </w:pPr>
          </w:p>
        </w:tc>
      </w:tr>
      <w:tr w:rsidR="00AF6EDE" w:rsidRPr="004F1196" w:rsidTr="004337F3">
        <w:trPr>
          <w:gridAfter w:val="2"/>
          <w:wAfter w:w="4253" w:type="dxa"/>
        </w:trPr>
        <w:tc>
          <w:tcPr>
            <w:tcW w:w="15310" w:type="dxa"/>
            <w:gridSpan w:val="8"/>
          </w:tcPr>
          <w:p w:rsidR="00AF6EDE" w:rsidRPr="004F1196" w:rsidRDefault="00AF6EDE" w:rsidP="004337F3">
            <w:pPr>
              <w:ind w:firstLine="0"/>
              <w:jc w:val="left"/>
              <w:rPr>
                <w:b/>
                <w:lang w:val="ro-RO" w:eastAsia="ru-RU"/>
              </w:rPr>
            </w:pPr>
            <w:r w:rsidRPr="004F1196">
              <w:rPr>
                <w:b/>
                <w:lang w:val="ro-RO" w:eastAsia="ru-RU"/>
              </w:rPr>
              <w:t>Obiectivul specific 2.3. Promovarea abilitării economice a femeilor și a independenţei socioeconomice</w:t>
            </w:r>
          </w:p>
        </w:tc>
      </w:tr>
      <w:tr w:rsidR="00AF6EDE" w:rsidRPr="004F1196" w:rsidTr="004337F3">
        <w:trPr>
          <w:gridAfter w:val="2"/>
          <w:wAfter w:w="4253" w:type="dxa"/>
          <w:trHeight w:val="2156"/>
        </w:trPr>
        <w:tc>
          <w:tcPr>
            <w:tcW w:w="1135" w:type="dxa"/>
            <w:gridSpan w:val="2"/>
          </w:tcPr>
          <w:p w:rsidR="00AF6EDE" w:rsidRPr="004F1196" w:rsidRDefault="00AF6EDE" w:rsidP="004337F3">
            <w:pPr>
              <w:ind w:firstLine="0"/>
              <w:jc w:val="left"/>
              <w:rPr>
                <w:lang w:val="ro-RO"/>
              </w:rPr>
            </w:pPr>
            <w:r w:rsidRPr="004F1196">
              <w:rPr>
                <w:lang w:val="ro-RO"/>
              </w:rPr>
              <w:t>2.3.1</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Facilitarea angajării victimelor violenţei în familie în cîmpul muncii</w:t>
            </w:r>
          </w:p>
        </w:tc>
        <w:tc>
          <w:tcPr>
            <w:tcW w:w="1560" w:type="dxa"/>
          </w:tcPr>
          <w:p w:rsidR="00AF6EDE" w:rsidRPr="004F1196" w:rsidRDefault="00AF6EDE" w:rsidP="004337F3">
            <w:pPr>
              <w:ind w:firstLine="0"/>
              <w:jc w:val="left"/>
              <w:rPr>
                <w:lang w:val="ro-RO" w:eastAsia="ru-RU"/>
              </w:rPr>
            </w:pPr>
            <w:r w:rsidRPr="004F1196">
              <w:rPr>
                <w:lang w:val="ro-RO" w:eastAsia="ru-RU"/>
              </w:rPr>
              <w:t>Anual</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right w:val="single" w:sz="4" w:space="0" w:color="auto"/>
            </w:tcBorders>
          </w:tcPr>
          <w:p w:rsidR="00AF6EDE" w:rsidRPr="004F1196" w:rsidRDefault="00AF6EDE" w:rsidP="004337F3">
            <w:pPr>
              <w:ind w:firstLine="0"/>
              <w:jc w:val="left"/>
              <w:rPr>
                <w:bCs/>
                <w:lang w:val="ro-RO" w:eastAsia="ru-RU"/>
              </w:rPr>
            </w:pPr>
            <w:hyperlink r:id="rId27" w:tgtFrame="_blank" w:history="1">
              <w:r w:rsidRPr="004F1196">
                <w:rPr>
                  <w:lang w:val="ro-RO" w:eastAsia="ru-RU"/>
                </w:rPr>
                <w:t>Ministerul Sănătăţii, Muncii și Protecţiei Sociale</w:t>
              </w:r>
            </w:hyperlink>
            <w:r w:rsidRPr="004F1196">
              <w:rPr>
                <w:bCs/>
                <w:lang w:val="ro-RO" w:eastAsia="ru-RU"/>
              </w:rPr>
              <w:t xml:space="preserve"> (</w:t>
            </w:r>
            <w:r w:rsidRPr="004F1196">
              <w:rPr>
                <w:lang w:val="ro-RO" w:eastAsia="ru-RU"/>
              </w:rPr>
              <w:t>Agenţia Naţională pentru Ocuparea Forţei de Muncă)</w:t>
            </w:r>
          </w:p>
        </w:tc>
        <w:tc>
          <w:tcPr>
            <w:tcW w:w="1843" w:type="dxa"/>
            <w:tcBorders>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Prestatorii de servicii sociale specializate pentru victimele violenţei în familie;</w:t>
            </w:r>
          </w:p>
          <w:p w:rsidR="00AF6EDE" w:rsidRPr="004F1196" w:rsidRDefault="00AF6EDE" w:rsidP="004337F3">
            <w:pPr>
              <w:ind w:firstLine="0"/>
              <w:jc w:val="left"/>
              <w:rPr>
                <w:lang w:val="ro-RO" w:eastAsia="ru-RU"/>
              </w:rPr>
            </w:pPr>
            <w:r w:rsidRPr="004F1196">
              <w:rPr>
                <w:lang w:val="ro-RO" w:eastAsia="ru-RU"/>
              </w:rPr>
              <w:t>autorităţile administraţiei publice locale;</w:t>
            </w:r>
          </w:p>
          <w:p w:rsidR="00AF6EDE" w:rsidRPr="004F1196" w:rsidRDefault="00AF6EDE" w:rsidP="004337F3">
            <w:pPr>
              <w:ind w:firstLine="0"/>
              <w:jc w:val="left"/>
              <w:rPr>
                <w:lang w:val="ro-RO" w:eastAsia="ru-RU"/>
              </w:rPr>
            </w:pPr>
            <w:r w:rsidRPr="004F1196">
              <w:rPr>
                <w:lang w:val="ro-RO" w:eastAsia="ru-RU"/>
              </w:rPr>
              <w:t>sectorul privat</w:t>
            </w:r>
          </w:p>
        </w:tc>
        <w:tc>
          <w:tcPr>
            <w:tcW w:w="2552" w:type="dxa"/>
            <w:tcBorders>
              <w:lef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Date dezagregate după criteriul de sex privind </w:t>
            </w:r>
          </w:p>
          <w:p w:rsidR="00AF6EDE" w:rsidRPr="004F1196" w:rsidRDefault="00AF6EDE" w:rsidP="004337F3">
            <w:pPr>
              <w:ind w:firstLine="0"/>
              <w:jc w:val="left"/>
              <w:rPr>
                <w:lang w:val="ro-RO" w:eastAsia="ru-RU"/>
              </w:rPr>
            </w:pPr>
            <w:r w:rsidRPr="004F1196">
              <w:rPr>
                <w:lang w:val="ro-RO" w:eastAsia="ru-RU"/>
              </w:rPr>
              <w:t>formarea profesională</w:t>
            </w:r>
          </w:p>
          <w:p w:rsidR="00AF6EDE" w:rsidRPr="004F1196" w:rsidRDefault="00AF6EDE" w:rsidP="004337F3">
            <w:pPr>
              <w:ind w:firstLine="0"/>
              <w:jc w:val="left"/>
              <w:rPr>
                <w:lang w:val="ro-RO" w:eastAsia="ru-RU"/>
              </w:rPr>
            </w:pPr>
            <w:r w:rsidRPr="004F1196">
              <w:rPr>
                <w:lang w:val="ro-RO" w:eastAsia="ru-RU"/>
              </w:rPr>
              <w:t>și angajarea în cîmpul muncii</w:t>
            </w:r>
          </w:p>
        </w:tc>
      </w:tr>
      <w:tr w:rsidR="00AF6EDE" w:rsidRPr="004F1196"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2.3.2</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Elaborarea metodologiei de abilitare </w:t>
            </w:r>
            <w:r w:rsidRPr="004F1196">
              <w:rPr>
                <w:lang w:val="ro-RO" w:eastAsia="ru-RU"/>
              </w:rPr>
              <w:lastRenderedPageBreak/>
              <w:t xml:space="preserve">economică a femeilor victime ale violenţei în familie </w:t>
            </w:r>
          </w:p>
        </w:tc>
        <w:tc>
          <w:tcPr>
            <w:tcW w:w="1560" w:type="dxa"/>
          </w:tcPr>
          <w:p w:rsidR="00AF6EDE" w:rsidRPr="004F1196" w:rsidRDefault="00AF6EDE" w:rsidP="004337F3">
            <w:pPr>
              <w:ind w:firstLine="0"/>
              <w:jc w:val="left"/>
              <w:rPr>
                <w:lang w:val="ro-RO" w:eastAsia="ru-RU"/>
              </w:rPr>
            </w:pPr>
            <w:r w:rsidRPr="004F1196">
              <w:rPr>
                <w:lang w:val="ro-RO" w:eastAsia="ru-RU"/>
              </w:rPr>
              <w:lastRenderedPageBreak/>
              <w:t>2019</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 xml:space="preserve">În limitele alocaţiilor </w:t>
            </w:r>
            <w:r w:rsidRPr="004F1196">
              <w:rPr>
                <w:lang w:val="ro-RO" w:eastAsia="ru-RU"/>
              </w:rPr>
              <w:lastRenderedPageBreak/>
              <w:t>bugetare aprobate</w:t>
            </w:r>
          </w:p>
          <w:p w:rsidR="00AF6EDE" w:rsidRPr="004F1196" w:rsidRDefault="00AF6EDE" w:rsidP="004337F3">
            <w:pPr>
              <w:ind w:firstLine="0"/>
              <w:jc w:val="left"/>
              <w:rPr>
                <w:lang w:val="ro-RO" w:eastAsia="ru-RU"/>
              </w:rPr>
            </w:pPr>
          </w:p>
        </w:tc>
        <w:tc>
          <w:tcPr>
            <w:tcW w:w="2693" w:type="dxa"/>
            <w:tcBorders>
              <w:right w:val="single" w:sz="4" w:space="0" w:color="auto"/>
            </w:tcBorders>
          </w:tcPr>
          <w:p w:rsidR="00AF6EDE" w:rsidRPr="004F1196" w:rsidRDefault="00AF6EDE" w:rsidP="004337F3">
            <w:pPr>
              <w:ind w:firstLine="0"/>
              <w:jc w:val="left"/>
              <w:rPr>
                <w:bCs/>
                <w:lang w:val="ro-RO" w:eastAsia="ru-RU"/>
              </w:rPr>
            </w:pPr>
            <w:hyperlink r:id="rId28" w:tgtFrame="_blank" w:history="1">
              <w:r w:rsidRPr="004F1196">
                <w:rPr>
                  <w:lang w:val="ro-RO" w:eastAsia="ru-RU"/>
                </w:rPr>
                <w:t xml:space="preserve">Ministerul Sănătăţii, Muncii și </w:t>
              </w:r>
              <w:r w:rsidRPr="004F1196">
                <w:rPr>
                  <w:lang w:val="ro-RO" w:eastAsia="ru-RU"/>
                </w:rPr>
                <w:lastRenderedPageBreak/>
                <w:t>Protecţiei Sociale</w:t>
              </w:r>
            </w:hyperlink>
            <w:r w:rsidRPr="004F1196">
              <w:rPr>
                <w:lang w:val="ro-RO" w:eastAsia="ru-RU"/>
              </w:rPr>
              <w:t>;</w:t>
            </w:r>
            <w:r w:rsidRPr="004F1196">
              <w:rPr>
                <w:bCs/>
                <w:lang w:val="ro-RO" w:eastAsia="ru-RU"/>
              </w:rPr>
              <w:t xml:space="preserve"> Organizaţia pentru susţinerea Întreprinderilor Mici și Mijlocii</w:t>
            </w:r>
          </w:p>
        </w:tc>
        <w:tc>
          <w:tcPr>
            <w:tcW w:w="1843" w:type="dxa"/>
            <w:tcBorders>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lastRenderedPageBreak/>
              <w:t xml:space="preserve">Centrul de drept al </w:t>
            </w:r>
            <w:r w:rsidRPr="004F1196">
              <w:rPr>
                <w:lang w:val="ro-RO" w:eastAsia="ru-RU"/>
              </w:rPr>
              <w:lastRenderedPageBreak/>
              <w:t>Femeilor; Ambasada Suediei în Republica Moldova;</w:t>
            </w:r>
          </w:p>
          <w:p w:rsidR="00AF6EDE" w:rsidRPr="004F1196" w:rsidRDefault="00AF6EDE" w:rsidP="004337F3">
            <w:pPr>
              <w:ind w:firstLine="0"/>
              <w:jc w:val="left"/>
              <w:rPr>
                <w:lang w:val="ro-RO" w:eastAsia="ru-RU"/>
              </w:rPr>
            </w:pPr>
            <w:r w:rsidRPr="004F1196">
              <w:rPr>
                <w:lang w:val="ro-RO" w:eastAsia="ru-RU"/>
              </w:rPr>
              <w:t>organizaţiile internaţionale</w:t>
            </w:r>
          </w:p>
          <w:p w:rsidR="00AF6EDE" w:rsidRPr="004F1196" w:rsidRDefault="00AF6EDE" w:rsidP="004337F3">
            <w:pPr>
              <w:ind w:firstLine="0"/>
              <w:jc w:val="left"/>
              <w:rPr>
                <w:lang w:val="ro-RO" w:eastAsia="ru-RU"/>
              </w:rPr>
            </w:pPr>
          </w:p>
          <w:p w:rsidR="00AF6EDE" w:rsidRPr="004F1196" w:rsidRDefault="00AF6EDE" w:rsidP="004337F3">
            <w:pPr>
              <w:ind w:firstLine="0"/>
              <w:jc w:val="left"/>
              <w:rPr>
                <w:lang w:val="ro-RO" w:eastAsia="ru-RU"/>
              </w:rPr>
            </w:pPr>
          </w:p>
        </w:tc>
        <w:tc>
          <w:tcPr>
            <w:tcW w:w="2552" w:type="dxa"/>
            <w:tcBorders>
              <w:left w:val="single" w:sz="4" w:space="0" w:color="auto"/>
            </w:tcBorders>
          </w:tcPr>
          <w:p w:rsidR="00AF6EDE" w:rsidRPr="004F1196" w:rsidRDefault="00AF6EDE" w:rsidP="004337F3">
            <w:pPr>
              <w:ind w:firstLine="0"/>
              <w:jc w:val="left"/>
              <w:rPr>
                <w:lang w:val="ro-RO" w:eastAsia="ru-RU"/>
              </w:rPr>
            </w:pPr>
            <w:r w:rsidRPr="004F1196">
              <w:rPr>
                <w:lang w:val="ro-RO" w:eastAsia="ru-RU"/>
              </w:rPr>
              <w:lastRenderedPageBreak/>
              <w:t xml:space="preserve">Metodologie elaborată </w:t>
            </w:r>
          </w:p>
        </w:tc>
      </w:tr>
      <w:tr w:rsidR="00AF6EDE" w:rsidRPr="00B177F4" w:rsidTr="004337F3">
        <w:trPr>
          <w:gridAfter w:val="2"/>
          <w:wAfter w:w="4253" w:type="dxa"/>
        </w:trPr>
        <w:tc>
          <w:tcPr>
            <w:tcW w:w="15310" w:type="dxa"/>
            <w:gridSpan w:val="8"/>
          </w:tcPr>
          <w:p w:rsidR="00AF6EDE" w:rsidRPr="004F1196" w:rsidRDefault="00AF6EDE" w:rsidP="004337F3">
            <w:pPr>
              <w:ind w:firstLine="0"/>
              <w:jc w:val="left"/>
              <w:rPr>
                <w:bCs/>
                <w:lang w:val="ro-RO" w:eastAsia="ru-RU"/>
              </w:rPr>
            </w:pPr>
            <w:r w:rsidRPr="004F1196">
              <w:rPr>
                <w:rFonts w:eastAsia="Calibri"/>
                <w:b/>
                <w:lang w:val="ro-RO" w:eastAsia="ru-RU"/>
              </w:rPr>
              <w:lastRenderedPageBreak/>
              <w:t>Obiectiv specific 2.4. Consolidarea răspunsului sistemului de sănătate la cazurile de violenţă în familie</w:t>
            </w:r>
          </w:p>
        </w:tc>
      </w:tr>
      <w:tr w:rsidR="00AF6EDE" w:rsidRPr="00B177F4"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2.4.1.</w:t>
            </w:r>
          </w:p>
        </w:tc>
        <w:tc>
          <w:tcPr>
            <w:tcW w:w="3543" w:type="dxa"/>
          </w:tcPr>
          <w:p w:rsidR="00AF6EDE" w:rsidRPr="004F1196" w:rsidRDefault="00AF6EDE" w:rsidP="004337F3">
            <w:pPr>
              <w:ind w:firstLine="0"/>
              <w:jc w:val="left"/>
              <w:rPr>
                <w:i/>
                <w:iCs/>
                <w:color w:val="000000"/>
                <w:shd w:val="clear" w:color="auto" w:fill="FFFFFF"/>
                <w:lang w:val="ro-RO" w:eastAsia="ru-RU"/>
              </w:rPr>
            </w:pPr>
            <w:r w:rsidRPr="004F1196">
              <w:rPr>
                <w:color w:val="000000"/>
                <w:lang w:val="ro-RO" w:eastAsia="ru-RU"/>
              </w:rPr>
              <w:t>Dezvoltarea serviciilor de consiliere în cadrul centrelor comunitare de sănătate mintală pentru subiecţii violenţei în familie</w:t>
            </w:r>
            <w:r w:rsidRPr="004F1196">
              <w:rPr>
                <w:lang w:val="ro-RO" w:eastAsia="ru-RU"/>
              </w:rPr>
              <w:t xml:space="preserve"> </w:t>
            </w:r>
          </w:p>
          <w:p w:rsidR="00AF6EDE" w:rsidRPr="004F1196" w:rsidRDefault="00AF6EDE" w:rsidP="004337F3">
            <w:pPr>
              <w:ind w:firstLine="0"/>
              <w:jc w:val="left"/>
              <w:rPr>
                <w:iCs/>
                <w:color w:val="000000"/>
                <w:shd w:val="clear" w:color="auto" w:fill="FFFFFF"/>
                <w:lang w:val="ro-RO" w:eastAsia="ru-RU"/>
              </w:rPr>
            </w:pPr>
          </w:p>
          <w:p w:rsidR="00AF6EDE" w:rsidRPr="004F1196" w:rsidRDefault="00AF6EDE" w:rsidP="004337F3">
            <w:pPr>
              <w:ind w:firstLine="0"/>
              <w:jc w:val="left"/>
              <w:rPr>
                <w:bCs/>
                <w:lang w:val="ro-RO" w:eastAsia="ru-RU"/>
              </w:rPr>
            </w:pPr>
          </w:p>
        </w:tc>
        <w:tc>
          <w:tcPr>
            <w:tcW w:w="1560" w:type="dxa"/>
          </w:tcPr>
          <w:p w:rsidR="00AF6EDE" w:rsidRPr="004F1196" w:rsidRDefault="00AF6EDE" w:rsidP="004337F3">
            <w:pPr>
              <w:ind w:firstLine="0"/>
              <w:jc w:val="left"/>
              <w:rPr>
                <w:lang w:val="ro-RO" w:eastAsia="ru-RU"/>
              </w:rPr>
            </w:pPr>
            <w:r w:rsidRPr="004F1196">
              <w:rPr>
                <w:bCs/>
                <w:lang w:val="ro-RO" w:eastAsia="ru-RU"/>
              </w:rPr>
              <w:t>2020</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right w:val="single" w:sz="4" w:space="0" w:color="auto"/>
            </w:tcBorders>
          </w:tcPr>
          <w:p w:rsidR="00AF6EDE" w:rsidRPr="004F1196" w:rsidRDefault="00AF6EDE" w:rsidP="004337F3">
            <w:pPr>
              <w:ind w:firstLine="0"/>
              <w:jc w:val="left"/>
              <w:rPr>
                <w:lang w:val="ro-RO" w:eastAsia="ru-RU"/>
              </w:rPr>
            </w:pPr>
            <w:hyperlink r:id="rId29" w:tgtFrame="_blank" w:history="1">
              <w:r w:rsidRPr="004F1196">
                <w:rPr>
                  <w:lang w:val="ro-RO" w:eastAsia="ru-RU"/>
                </w:rPr>
                <w:t>Ministerul Sănătăţii, Muncii și Protecţiei Sociale</w:t>
              </w:r>
            </w:hyperlink>
          </w:p>
          <w:p w:rsidR="00AF6EDE" w:rsidRPr="004F1196" w:rsidRDefault="00AF6EDE" w:rsidP="004337F3">
            <w:pPr>
              <w:ind w:firstLine="0"/>
              <w:jc w:val="left"/>
              <w:rPr>
                <w:bCs/>
                <w:lang w:val="ro-RO" w:eastAsia="ru-RU"/>
              </w:rPr>
            </w:pPr>
          </w:p>
        </w:tc>
        <w:tc>
          <w:tcPr>
            <w:tcW w:w="1843" w:type="dxa"/>
            <w:tcBorders>
              <w:left w:val="single" w:sz="4" w:space="0" w:color="auto"/>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Compania Naţională de Asigurări în Medicină;</w:t>
            </w:r>
          </w:p>
          <w:p w:rsidR="00AF6EDE" w:rsidRPr="004F1196" w:rsidRDefault="00AF6EDE" w:rsidP="004337F3">
            <w:pPr>
              <w:ind w:firstLine="0"/>
              <w:jc w:val="left"/>
              <w:rPr>
                <w:bCs/>
                <w:lang w:val="ro-RO" w:eastAsia="ru-RU"/>
              </w:rPr>
            </w:pPr>
            <w:r w:rsidRPr="004F1196">
              <w:rPr>
                <w:color w:val="000000"/>
                <w:lang w:val="ro-RO" w:eastAsia="ru-RU"/>
              </w:rPr>
              <w:t>centrele comunitare de sănătate mintală</w:t>
            </w:r>
          </w:p>
        </w:tc>
        <w:tc>
          <w:tcPr>
            <w:tcW w:w="2552" w:type="dxa"/>
            <w:tcBorders>
              <w:left w:val="single" w:sz="4" w:space="0" w:color="auto"/>
            </w:tcBorders>
          </w:tcPr>
          <w:p w:rsidR="00AF6EDE" w:rsidRPr="004F1196" w:rsidRDefault="00AF6EDE" w:rsidP="004337F3">
            <w:pPr>
              <w:ind w:firstLine="0"/>
              <w:jc w:val="left"/>
              <w:rPr>
                <w:bCs/>
                <w:lang w:val="ro-RO" w:eastAsia="ru-RU"/>
              </w:rPr>
            </w:pPr>
            <w:r w:rsidRPr="004F1196">
              <w:rPr>
                <w:bCs/>
                <w:lang w:val="ro-RO" w:eastAsia="ru-RU"/>
              </w:rPr>
              <w:t xml:space="preserve">Număr de victime și agresori care au beneficiat de consiliere </w:t>
            </w:r>
          </w:p>
        </w:tc>
      </w:tr>
      <w:tr w:rsidR="00AF6EDE" w:rsidRPr="004F1196" w:rsidTr="004337F3">
        <w:trPr>
          <w:gridAfter w:val="2"/>
          <w:wAfter w:w="4253" w:type="dxa"/>
          <w:trHeight w:val="2265"/>
        </w:trPr>
        <w:tc>
          <w:tcPr>
            <w:tcW w:w="1135" w:type="dxa"/>
            <w:gridSpan w:val="2"/>
          </w:tcPr>
          <w:p w:rsidR="00AF6EDE" w:rsidRPr="004F1196" w:rsidRDefault="00AF6EDE" w:rsidP="004337F3">
            <w:pPr>
              <w:ind w:firstLine="0"/>
              <w:jc w:val="left"/>
              <w:rPr>
                <w:lang w:val="ro-RO"/>
              </w:rPr>
            </w:pPr>
            <w:r w:rsidRPr="004F1196">
              <w:rPr>
                <w:lang w:val="ro-RO"/>
              </w:rPr>
              <w:t>2.4.2.</w:t>
            </w:r>
          </w:p>
        </w:tc>
        <w:tc>
          <w:tcPr>
            <w:tcW w:w="3543" w:type="dxa"/>
          </w:tcPr>
          <w:p w:rsidR="00AF6EDE" w:rsidRPr="004F1196" w:rsidRDefault="00AF6EDE" w:rsidP="004337F3">
            <w:pPr>
              <w:widowControl w:val="0"/>
              <w:ind w:right="460" w:firstLine="0"/>
              <w:jc w:val="left"/>
              <w:rPr>
                <w:iCs/>
                <w:lang w:val="ro-RO"/>
              </w:rPr>
            </w:pPr>
            <w:r w:rsidRPr="004F1196">
              <w:rPr>
                <w:iCs/>
                <w:color w:val="000000"/>
                <w:lang w:val="ro-RO"/>
              </w:rPr>
              <w:t>Elaborarea modificărilor cadrului normativ privind tratamentul  obligatoriu al dependenţei de alcool şi/sau droguri în vederea reabilitării subiecţilor violenţei în familie</w:t>
            </w:r>
            <w:r w:rsidRPr="004F1196">
              <w:rPr>
                <w:b/>
                <w:iCs/>
                <w:lang w:val="ro-RO"/>
              </w:rPr>
              <w:t xml:space="preserve"> </w:t>
            </w:r>
          </w:p>
          <w:p w:rsidR="00AF6EDE" w:rsidRPr="004F1196" w:rsidRDefault="00AF6EDE" w:rsidP="004337F3">
            <w:pPr>
              <w:ind w:firstLine="0"/>
              <w:jc w:val="left"/>
              <w:rPr>
                <w:lang w:val="ro-RO" w:eastAsia="ru-RU"/>
              </w:rPr>
            </w:pPr>
          </w:p>
          <w:p w:rsidR="00AF6EDE" w:rsidRPr="004F1196" w:rsidRDefault="00AF6EDE" w:rsidP="004337F3">
            <w:pPr>
              <w:ind w:firstLine="0"/>
              <w:jc w:val="left"/>
              <w:rPr>
                <w:lang w:val="ro-RO" w:eastAsia="ru-RU"/>
              </w:rPr>
            </w:pPr>
          </w:p>
        </w:tc>
        <w:tc>
          <w:tcPr>
            <w:tcW w:w="1560" w:type="dxa"/>
          </w:tcPr>
          <w:p w:rsidR="00AF6EDE" w:rsidRPr="004F1196" w:rsidRDefault="00AF6EDE" w:rsidP="004337F3">
            <w:pPr>
              <w:ind w:firstLine="0"/>
              <w:jc w:val="left"/>
              <w:rPr>
                <w:lang w:val="ro-RO" w:eastAsia="ru-RU"/>
              </w:rPr>
            </w:pPr>
            <w:r w:rsidRPr="004F1196">
              <w:rPr>
                <w:bCs/>
                <w:lang w:val="ro-RO" w:eastAsia="ru-RU"/>
              </w:rPr>
              <w:t>2020</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right w:val="single" w:sz="4" w:space="0" w:color="auto"/>
            </w:tcBorders>
          </w:tcPr>
          <w:p w:rsidR="00AF6EDE" w:rsidRPr="004F1196" w:rsidRDefault="00AF6EDE" w:rsidP="004337F3">
            <w:pPr>
              <w:ind w:firstLine="0"/>
              <w:jc w:val="left"/>
              <w:rPr>
                <w:color w:val="000000"/>
                <w:lang w:val="ro-RO" w:eastAsia="ru-RU"/>
              </w:rPr>
            </w:pPr>
            <w:hyperlink r:id="rId30" w:tgtFrame="_blank" w:history="1">
              <w:r w:rsidRPr="004F1196">
                <w:rPr>
                  <w:lang w:val="ro-RO" w:eastAsia="ru-RU"/>
                </w:rPr>
                <w:t>Ministerul Sănătăţii, Muncii și Protecţiei Sociale</w:t>
              </w:r>
            </w:hyperlink>
            <w:r w:rsidRPr="004F1196">
              <w:rPr>
                <w:color w:val="000000"/>
                <w:lang w:val="ro-RO" w:eastAsia="ru-RU"/>
              </w:rPr>
              <w:t>;</w:t>
            </w:r>
          </w:p>
          <w:p w:rsidR="00AF6EDE" w:rsidRPr="004F1196" w:rsidRDefault="00AF6EDE" w:rsidP="004337F3">
            <w:pPr>
              <w:ind w:firstLine="0"/>
              <w:jc w:val="left"/>
              <w:rPr>
                <w:color w:val="000000"/>
                <w:lang w:val="ro-RO" w:eastAsia="ru-RU"/>
              </w:rPr>
            </w:pPr>
            <w:r w:rsidRPr="004F1196">
              <w:rPr>
                <w:color w:val="000000"/>
                <w:lang w:val="ro-RO" w:eastAsia="ru-RU"/>
              </w:rPr>
              <w:t>Ministerul Afacerilor Interne (</w:t>
            </w:r>
            <w:r w:rsidRPr="004F1196">
              <w:rPr>
                <w:lang w:val="ro-RO" w:eastAsia="ru-RU"/>
              </w:rPr>
              <w:t>Inspectoratul General al Poliţiei)</w:t>
            </w:r>
            <w:r w:rsidRPr="004F1196">
              <w:rPr>
                <w:color w:val="000000"/>
                <w:lang w:val="ro-RO" w:eastAsia="ru-RU"/>
              </w:rPr>
              <w:t xml:space="preserve"> </w:t>
            </w:r>
          </w:p>
        </w:tc>
        <w:tc>
          <w:tcPr>
            <w:tcW w:w="1843" w:type="dxa"/>
            <w:tcBorders>
              <w:left w:val="single" w:sz="4" w:space="0" w:color="auto"/>
              <w:right w:val="single" w:sz="4" w:space="0" w:color="auto"/>
            </w:tcBorders>
          </w:tcPr>
          <w:p w:rsidR="00AF6EDE" w:rsidRPr="004F1196" w:rsidRDefault="00AF6EDE" w:rsidP="004337F3">
            <w:pPr>
              <w:widowControl w:val="0"/>
              <w:ind w:firstLine="0"/>
              <w:jc w:val="left"/>
              <w:rPr>
                <w:iCs/>
                <w:color w:val="000000"/>
                <w:lang w:val="ro-RO"/>
              </w:rPr>
            </w:pPr>
            <w:r w:rsidRPr="004F1196">
              <w:rPr>
                <w:iCs/>
                <w:color w:val="000000"/>
                <w:lang w:val="ro-RO"/>
              </w:rPr>
              <w:t>Instituţia Medico-Sanitară Publică Dispensarul Republican de Narcologie;</w:t>
            </w:r>
          </w:p>
          <w:p w:rsidR="00AF6EDE" w:rsidRPr="004F1196" w:rsidRDefault="00AF6EDE" w:rsidP="004337F3">
            <w:pPr>
              <w:ind w:firstLine="0"/>
              <w:jc w:val="left"/>
              <w:rPr>
                <w:bCs/>
                <w:lang w:val="ro-RO" w:eastAsia="ru-RU"/>
              </w:rPr>
            </w:pPr>
            <w:r w:rsidRPr="004F1196">
              <w:rPr>
                <w:bCs/>
                <w:lang w:val="ro-RO" w:eastAsia="ru-RU"/>
              </w:rPr>
              <w:t xml:space="preserve">organizaţiile </w:t>
            </w:r>
            <w:r w:rsidRPr="004F1196">
              <w:rPr>
                <w:lang w:val="ro-RO" w:eastAsia="ru-RU"/>
              </w:rPr>
              <w:t>necomerciale</w:t>
            </w:r>
            <w:r w:rsidRPr="004F1196">
              <w:rPr>
                <w:bCs/>
                <w:lang w:val="ro-RO" w:eastAsia="ru-RU"/>
              </w:rPr>
              <w:t>;</w:t>
            </w:r>
          </w:p>
          <w:p w:rsidR="00AF6EDE" w:rsidRPr="004F1196" w:rsidRDefault="00AF6EDE" w:rsidP="004337F3">
            <w:pPr>
              <w:spacing w:after="200" w:line="276" w:lineRule="auto"/>
              <w:ind w:firstLine="0"/>
              <w:jc w:val="left"/>
              <w:rPr>
                <w:lang w:val="ro-RO" w:eastAsia="ru-RU"/>
              </w:rPr>
            </w:pPr>
            <w:r w:rsidRPr="004F1196">
              <w:rPr>
                <w:lang w:val="ro-RO" w:eastAsia="ru-RU"/>
              </w:rPr>
              <w:t>autorităţile administraţiei publice locale</w:t>
            </w:r>
          </w:p>
          <w:p w:rsidR="00AF6EDE" w:rsidRPr="004F1196" w:rsidRDefault="00AF6EDE" w:rsidP="004337F3">
            <w:pPr>
              <w:ind w:firstLine="0"/>
              <w:jc w:val="left"/>
              <w:rPr>
                <w:bCs/>
                <w:lang w:val="ro-RO" w:eastAsia="ru-RU"/>
              </w:rPr>
            </w:pPr>
          </w:p>
        </w:tc>
        <w:tc>
          <w:tcPr>
            <w:tcW w:w="2552" w:type="dxa"/>
            <w:tcBorders>
              <w:left w:val="single" w:sz="4" w:space="0" w:color="auto"/>
            </w:tcBorders>
          </w:tcPr>
          <w:p w:rsidR="00AF6EDE" w:rsidRPr="004F1196" w:rsidRDefault="00AF6EDE" w:rsidP="004337F3">
            <w:pPr>
              <w:ind w:firstLine="0"/>
              <w:jc w:val="left"/>
              <w:rPr>
                <w:bCs/>
                <w:lang w:val="ro-RO" w:eastAsia="ru-RU"/>
              </w:rPr>
            </w:pPr>
            <w:r w:rsidRPr="004F1196">
              <w:rPr>
                <w:bCs/>
                <w:lang w:val="ro-RO" w:eastAsia="ru-RU"/>
              </w:rPr>
              <w:t>Proiect de act normativ elaborat</w:t>
            </w:r>
          </w:p>
        </w:tc>
      </w:tr>
      <w:tr w:rsidR="00AF6EDE" w:rsidRPr="00B177F4" w:rsidTr="004337F3">
        <w:trPr>
          <w:gridAfter w:val="2"/>
          <w:wAfter w:w="4253" w:type="dxa"/>
        </w:trPr>
        <w:tc>
          <w:tcPr>
            <w:tcW w:w="15310" w:type="dxa"/>
            <w:gridSpan w:val="8"/>
            <w:tcBorders>
              <w:top w:val="single" w:sz="4" w:space="0" w:color="auto"/>
            </w:tcBorders>
          </w:tcPr>
          <w:p w:rsidR="00AF6EDE" w:rsidRDefault="00AF6EDE" w:rsidP="004337F3">
            <w:pPr>
              <w:ind w:firstLine="0"/>
              <w:jc w:val="center"/>
              <w:rPr>
                <w:b/>
                <w:lang w:val="ro-RO" w:eastAsia="ru-RU"/>
              </w:rPr>
            </w:pPr>
            <w:r w:rsidRPr="004F1196">
              <w:rPr>
                <w:b/>
                <w:lang w:val="ro-RO" w:eastAsia="ru-RU"/>
              </w:rPr>
              <w:t>Obiectivul general 3. EFICIENTIZAREA PROCESULUI DE INVESTIGARE ȘI URMĂRIRE ÎN JUSTIŢIE A ACTELOR DE VIOLENŢĂ FAŢĂ DE FEMEI</w:t>
            </w:r>
          </w:p>
          <w:p w:rsidR="00AF6EDE" w:rsidRPr="004F1196" w:rsidRDefault="00AF6EDE" w:rsidP="004337F3">
            <w:pPr>
              <w:ind w:firstLine="0"/>
              <w:jc w:val="center"/>
              <w:rPr>
                <w:i/>
                <w:lang w:val="ro-RO" w:eastAsia="ru-RU"/>
              </w:rPr>
            </w:pPr>
            <w:r w:rsidRPr="004F1196">
              <w:rPr>
                <w:b/>
                <w:lang w:val="ro-RO" w:eastAsia="ru-RU"/>
              </w:rPr>
              <w:t xml:space="preserve"> ȘI DE VIOLENŢĂ ÎN FAMILIE</w:t>
            </w:r>
          </w:p>
        </w:tc>
      </w:tr>
      <w:tr w:rsidR="00AF6EDE" w:rsidRPr="004F1196" w:rsidTr="004337F3">
        <w:trPr>
          <w:gridAfter w:val="2"/>
          <w:wAfter w:w="4253" w:type="dxa"/>
        </w:trPr>
        <w:tc>
          <w:tcPr>
            <w:tcW w:w="15310" w:type="dxa"/>
            <w:gridSpan w:val="8"/>
            <w:tcBorders>
              <w:top w:val="single" w:sz="4" w:space="0" w:color="auto"/>
            </w:tcBorders>
          </w:tcPr>
          <w:p w:rsidR="00AF6EDE" w:rsidRPr="004F1196" w:rsidRDefault="00AF6EDE" w:rsidP="004337F3">
            <w:pPr>
              <w:ind w:firstLine="0"/>
              <w:jc w:val="left"/>
              <w:rPr>
                <w:b/>
                <w:i/>
                <w:color w:val="000000"/>
                <w:lang w:val="ro-RO" w:eastAsia="ru-RU"/>
              </w:rPr>
            </w:pPr>
            <w:r w:rsidRPr="004F1196">
              <w:rPr>
                <w:b/>
                <w:lang w:val="ro-RO" w:eastAsia="ru-RU"/>
              </w:rPr>
              <w:t>Obiectivul specific 3.1. Asigurarea intervenţiei prompte şi eficiente a autorităţilor abilitate în vederea protecţiei victimelor violenţei în familie</w:t>
            </w:r>
          </w:p>
        </w:tc>
      </w:tr>
      <w:tr w:rsidR="00AF6EDE" w:rsidRPr="004F1196" w:rsidTr="004337F3">
        <w:trPr>
          <w:gridAfter w:val="2"/>
          <w:wAfter w:w="4253" w:type="dxa"/>
          <w:trHeight w:val="1447"/>
        </w:trPr>
        <w:tc>
          <w:tcPr>
            <w:tcW w:w="1135" w:type="dxa"/>
            <w:gridSpan w:val="2"/>
          </w:tcPr>
          <w:p w:rsidR="00AF6EDE" w:rsidRPr="004F1196" w:rsidRDefault="00AF6EDE" w:rsidP="004337F3">
            <w:pPr>
              <w:ind w:firstLine="0"/>
              <w:jc w:val="left"/>
              <w:rPr>
                <w:lang w:val="ro-RO"/>
              </w:rPr>
            </w:pPr>
            <w:r w:rsidRPr="004F1196">
              <w:rPr>
                <w:lang w:val="ro-RO"/>
              </w:rPr>
              <w:t>3.1.1.</w:t>
            </w:r>
          </w:p>
        </w:tc>
        <w:tc>
          <w:tcPr>
            <w:tcW w:w="3543" w:type="dxa"/>
          </w:tcPr>
          <w:p w:rsidR="00AF6EDE" w:rsidRPr="004F1196" w:rsidRDefault="00AF6EDE" w:rsidP="004337F3">
            <w:pPr>
              <w:ind w:firstLine="0"/>
              <w:jc w:val="left"/>
              <w:rPr>
                <w:lang w:val="ro-RO" w:eastAsia="ru-RU"/>
              </w:rPr>
            </w:pPr>
            <w:r w:rsidRPr="004F1196">
              <w:rPr>
                <w:lang w:val="ro-RO" w:eastAsia="ru-RU"/>
              </w:rPr>
              <w:t>Ajustarea metodologiei de evaluare a riscurilor pentru victimele violenţei în familie</w:t>
            </w:r>
          </w:p>
        </w:tc>
        <w:tc>
          <w:tcPr>
            <w:tcW w:w="1560" w:type="dxa"/>
          </w:tcPr>
          <w:p w:rsidR="00AF6EDE" w:rsidRPr="004F1196" w:rsidRDefault="00AF6EDE" w:rsidP="004337F3">
            <w:pPr>
              <w:ind w:firstLine="0"/>
              <w:jc w:val="left"/>
              <w:rPr>
                <w:lang w:val="ro-RO" w:eastAsia="ru-RU"/>
              </w:rPr>
            </w:pPr>
            <w:r w:rsidRPr="004F1196">
              <w:rPr>
                <w:lang w:val="ro-RO" w:eastAsia="ru-RU"/>
              </w:rPr>
              <w:t>2018</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right w:val="single" w:sz="4" w:space="0" w:color="auto"/>
            </w:tcBorders>
          </w:tcPr>
          <w:p w:rsidR="00AF6EDE" w:rsidRPr="004F1196" w:rsidRDefault="00AF6EDE" w:rsidP="004337F3">
            <w:pPr>
              <w:ind w:firstLine="0"/>
              <w:jc w:val="left"/>
              <w:rPr>
                <w:lang w:val="ro-RO" w:eastAsia="ru-RU"/>
              </w:rPr>
            </w:pPr>
            <w:r w:rsidRPr="004F1196">
              <w:rPr>
                <w:lang w:val="ro-RO" w:eastAsia="ru-RU"/>
              </w:rPr>
              <w:t>Ministerul Afacerilor Interne</w:t>
            </w:r>
            <w:r w:rsidRPr="004F1196">
              <w:rPr>
                <w:color w:val="000000"/>
                <w:lang w:val="ro-RO" w:eastAsia="ru-RU"/>
              </w:rPr>
              <w:t xml:space="preserve"> (</w:t>
            </w:r>
            <w:r w:rsidRPr="004F1196">
              <w:rPr>
                <w:lang w:val="ro-RO" w:eastAsia="ru-RU"/>
              </w:rPr>
              <w:t>Inspectoratul General al Poliţiei)</w:t>
            </w:r>
          </w:p>
        </w:tc>
        <w:tc>
          <w:tcPr>
            <w:tcW w:w="1843" w:type="dxa"/>
            <w:tcBorders>
              <w:left w:val="single" w:sz="4" w:space="0" w:color="auto"/>
              <w:right w:val="single" w:sz="4" w:space="0" w:color="auto"/>
            </w:tcBorders>
          </w:tcPr>
          <w:p w:rsidR="00AF6EDE" w:rsidRPr="004F1196" w:rsidRDefault="00AF6EDE" w:rsidP="004337F3">
            <w:pPr>
              <w:ind w:firstLine="0"/>
              <w:jc w:val="left"/>
              <w:rPr>
                <w:rFonts w:eastAsia="Calibri"/>
                <w:lang w:val="ro-RO"/>
              </w:rPr>
            </w:pPr>
            <w:r w:rsidRPr="004F1196">
              <w:rPr>
                <w:rFonts w:eastAsia="Calibri"/>
                <w:lang w:val="ro-RO"/>
              </w:rPr>
              <w:t>Ministerul Sănătăţii, Muncii şi Protecţiei Sociale;</w:t>
            </w:r>
          </w:p>
          <w:p w:rsidR="00AF6EDE" w:rsidRPr="004F1196" w:rsidRDefault="00AF6EDE" w:rsidP="004337F3">
            <w:pPr>
              <w:ind w:firstLine="0"/>
              <w:jc w:val="left"/>
              <w:rPr>
                <w:bCs/>
                <w:lang w:val="ro-RO" w:eastAsia="ru-RU"/>
              </w:rPr>
            </w:pPr>
            <w:r w:rsidRPr="004F1196">
              <w:rPr>
                <w:bCs/>
                <w:lang w:val="ro-RO" w:eastAsia="ru-RU"/>
              </w:rPr>
              <w:t xml:space="preserve">organizaţiile </w:t>
            </w:r>
            <w:r w:rsidRPr="004F1196">
              <w:rPr>
                <w:lang w:val="ro-RO" w:eastAsia="ru-RU"/>
              </w:rPr>
              <w:t>necomerciale</w:t>
            </w:r>
            <w:r w:rsidRPr="004F1196">
              <w:rPr>
                <w:bCs/>
                <w:lang w:val="ro-RO" w:eastAsia="ru-RU"/>
              </w:rPr>
              <w:t>;</w:t>
            </w:r>
          </w:p>
          <w:p w:rsidR="00AF6EDE" w:rsidRPr="004F1196" w:rsidRDefault="00AF6EDE" w:rsidP="004337F3">
            <w:pPr>
              <w:ind w:firstLine="0"/>
              <w:jc w:val="left"/>
              <w:rPr>
                <w:lang w:val="ro-RO" w:eastAsia="ru-RU"/>
              </w:rPr>
            </w:pPr>
            <w:r w:rsidRPr="004F1196">
              <w:rPr>
                <w:bCs/>
                <w:lang w:val="ro-RO" w:eastAsia="ru-RU"/>
              </w:rPr>
              <w:t>mediul academic</w:t>
            </w:r>
          </w:p>
        </w:tc>
        <w:tc>
          <w:tcPr>
            <w:tcW w:w="2552" w:type="dxa"/>
            <w:tcBorders>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Metodologie modificată și aprobată</w:t>
            </w:r>
          </w:p>
        </w:tc>
      </w:tr>
      <w:tr w:rsidR="00AF6EDE" w:rsidRPr="004F1196" w:rsidTr="004337F3">
        <w:trPr>
          <w:gridAfter w:val="2"/>
          <w:wAfter w:w="4253" w:type="dxa"/>
        </w:trPr>
        <w:tc>
          <w:tcPr>
            <w:tcW w:w="1135" w:type="dxa"/>
            <w:gridSpan w:val="2"/>
          </w:tcPr>
          <w:p w:rsidR="00AF6EDE" w:rsidRPr="004F1196" w:rsidRDefault="00AF6EDE" w:rsidP="004337F3">
            <w:pPr>
              <w:ind w:firstLine="0"/>
              <w:jc w:val="left"/>
              <w:rPr>
                <w:lang w:val="ro-RO"/>
              </w:rPr>
            </w:pPr>
            <w:r w:rsidRPr="004F1196">
              <w:rPr>
                <w:lang w:val="ro-RO"/>
              </w:rPr>
              <w:t>3.1.2.</w:t>
            </w:r>
          </w:p>
        </w:tc>
        <w:tc>
          <w:tcPr>
            <w:tcW w:w="3543" w:type="dxa"/>
          </w:tcPr>
          <w:p w:rsidR="00AF6EDE" w:rsidRPr="004F1196" w:rsidRDefault="00AF6EDE" w:rsidP="004337F3">
            <w:pPr>
              <w:ind w:firstLine="0"/>
              <w:jc w:val="left"/>
              <w:rPr>
                <w:lang w:val="ro-RO" w:eastAsia="ru-RU"/>
              </w:rPr>
            </w:pPr>
            <w:r w:rsidRPr="004F1196">
              <w:rPr>
                <w:lang w:val="ro-RO" w:eastAsia="ru-RU"/>
              </w:rPr>
              <w:t xml:space="preserve">Perfecţionarea procedurii operaţionale </w:t>
            </w:r>
            <w:r w:rsidRPr="004F1196">
              <w:rPr>
                <w:lang w:val="ro-RO" w:eastAsia="ru-RU"/>
              </w:rPr>
              <w:lastRenderedPageBreak/>
              <w:t>referitoare la identificarea şi excluderea de la evidenţă a agresorilor familiali</w:t>
            </w:r>
          </w:p>
        </w:tc>
        <w:tc>
          <w:tcPr>
            <w:tcW w:w="1560" w:type="dxa"/>
          </w:tcPr>
          <w:p w:rsidR="00AF6EDE" w:rsidRPr="004F1196" w:rsidRDefault="00AF6EDE" w:rsidP="004337F3">
            <w:pPr>
              <w:ind w:firstLine="0"/>
              <w:jc w:val="left"/>
              <w:rPr>
                <w:lang w:val="ro-RO" w:eastAsia="ru-RU"/>
              </w:rPr>
            </w:pPr>
            <w:r w:rsidRPr="004F1196">
              <w:rPr>
                <w:lang w:val="ro-RO" w:eastAsia="ru-RU"/>
              </w:rPr>
              <w:lastRenderedPageBreak/>
              <w:t>2018</w:t>
            </w:r>
          </w:p>
        </w:tc>
        <w:tc>
          <w:tcPr>
            <w:tcW w:w="1984" w:type="dxa"/>
            <w:tcBorders>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 xml:space="preserve">În limitele alocaţiilor </w:t>
            </w:r>
            <w:r w:rsidRPr="004F1196">
              <w:rPr>
                <w:lang w:val="ro-RO" w:eastAsia="ru-RU"/>
              </w:rPr>
              <w:lastRenderedPageBreak/>
              <w:t>bugetare aprobate</w:t>
            </w:r>
          </w:p>
          <w:p w:rsidR="00AF6EDE" w:rsidRPr="004F1196" w:rsidRDefault="00AF6EDE" w:rsidP="004337F3">
            <w:pPr>
              <w:ind w:firstLine="0"/>
              <w:jc w:val="left"/>
              <w:rPr>
                <w:lang w:val="ro-RO" w:eastAsia="ru-RU"/>
              </w:rPr>
            </w:pPr>
          </w:p>
        </w:tc>
        <w:tc>
          <w:tcPr>
            <w:tcW w:w="2693" w:type="dxa"/>
          </w:tcPr>
          <w:p w:rsidR="00AF6EDE" w:rsidRPr="004F1196" w:rsidRDefault="00AF6EDE" w:rsidP="004337F3">
            <w:pPr>
              <w:ind w:firstLine="0"/>
              <w:jc w:val="left"/>
              <w:rPr>
                <w:lang w:val="ro-RO" w:eastAsia="ru-RU"/>
              </w:rPr>
            </w:pPr>
            <w:r w:rsidRPr="004F1196">
              <w:rPr>
                <w:lang w:val="ro-RO" w:eastAsia="ru-RU"/>
              </w:rPr>
              <w:lastRenderedPageBreak/>
              <w:t xml:space="preserve">Ministerul Afacerilor Interne </w:t>
            </w:r>
            <w:r w:rsidRPr="004F1196">
              <w:rPr>
                <w:color w:val="000000"/>
                <w:lang w:val="ro-RO" w:eastAsia="ru-RU"/>
              </w:rPr>
              <w:lastRenderedPageBreak/>
              <w:t>(</w:t>
            </w:r>
            <w:r w:rsidRPr="004F1196">
              <w:rPr>
                <w:lang w:val="ro-RO" w:eastAsia="ru-RU"/>
              </w:rPr>
              <w:t>Inspectoratul General al Poliţiei)</w:t>
            </w:r>
          </w:p>
          <w:p w:rsidR="00AF6EDE" w:rsidRPr="004F1196" w:rsidRDefault="00AF6EDE" w:rsidP="004337F3">
            <w:pPr>
              <w:ind w:firstLine="0"/>
              <w:jc w:val="left"/>
              <w:rPr>
                <w:rFonts w:eastAsia="Calibri"/>
                <w:lang w:val="ro-RO" w:eastAsia="ru-RU"/>
              </w:rPr>
            </w:pPr>
          </w:p>
        </w:tc>
        <w:tc>
          <w:tcPr>
            <w:tcW w:w="1843" w:type="dxa"/>
            <w:tcBorders>
              <w:right w:val="single" w:sz="4" w:space="0" w:color="auto"/>
            </w:tcBorders>
          </w:tcPr>
          <w:p w:rsidR="00AF6EDE" w:rsidRPr="004F1196" w:rsidRDefault="00AF6EDE" w:rsidP="004337F3">
            <w:pPr>
              <w:ind w:firstLine="0"/>
              <w:jc w:val="left"/>
              <w:rPr>
                <w:rFonts w:eastAsia="Calibri"/>
                <w:lang w:val="ro-RO"/>
              </w:rPr>
            </w:pPr>
            <w:r w:rsidRPr="004F1196">
              <w:rPr>
                <w:rFonts w:eastAsia="Calibri"/>
                <w:lang w:val="ro-RO"/>
              </w:rPr>
              <w:lastRenderedPageBreak/>
              <w:t xml:space="preserve">Ministerul </w:t>
            </w:r>
            <w:r w:rsidRPr="004F1196">
              <w:rPr>
                <w:rFonts w:eastAsia="Calibri"/>
                <w:lang w:val="ro-RO"/>
              </w:rPr>
              <w:lastRenderedPageBreak/>
              <w:t>Sănătăţii, Muncii şi Protecţiei Sociale;</w:t>
            </w:r>
          </w:p>
          <w:p w:rsidR="00AF6EDE" w:rsidRPr="004F1196" w:rsidRDefault="00AF6EDE" w:rsidP="004337F3">
            <w:pPr>
              <w:ind w:firstLine="0"/>
              <w:jc w:val="left"/>
              <w:rPr>
                <w:rFonts w:eastAsia="Calibri"/>
                <w:lang w:val="ro-RO"/>
              </w:rPr>
            </w:pPr>
            <w:r w:rsidRPr="004F1196">
              <w:rPr>
                <w:bCs/>
                <w:lang w:val="ro-RO"/>
              </w:rPr>
              <w:t xml:space="preserve">Organizaţii </w:t>
            </w:r>
            <w:r w:rsidRPr="004F1196">
              <w:rPr>
                <w:lang w:val="ro-RO"/>
              </w:rPr>
              <w:t>necomerciale</w:t>
            </w:r>
          </w:p>
        </w:tc>
        <w:tc>
          <w:tcPr>
            <w:tcW w:w="2552" w:type="dxa"/>
            <w:tcBorders>
              <w:left w:val="single" w:sz="4" w:space="0" w:color="auto"/>
            </w:tcBorders>
          </w:tcPr>
          <w:p w:rsidR="00AF6EDE" w:rsidRPr="004F1196" w:rsidRDefault="00AF6EDE" w:rsidP="004337F3">
            <w:pPr>
              <w:ind w:firstLine="0"/>
              <w:jc w:val="left"/>
              <w:rPr>
                <w:lang w:val="ro-RO"/>
              </w:rPr>
            </w:pPr>
            <w:r w:rsidRPr="004F1196">
              <w:rPr>
                <w:lang w:val="ro-RO"/>
              </w:rPr>
              <w:lastRenderedPageBreak/>
              <w:t xml:space="preserve">Procedură perfecţionată, </w:t>
            </w:r>
            <w:r w:rsidRPr="004F1196">
              <w:rPr>
                <w:lang w:val="ro-RO"/>
              </w:rPr>
              <w:lastRenderedPageBreak/>
              <w:t xml:space="preserve">condiţii clare de </w:t>
            </w:r>
            <w:r w:rsidRPr="004F1196">
              <w:rPr>
                <w:lang w:val="ro-RO" w:eastAsia="ru-RU"/>
              </w:rPr>
              <w:t>excludere de la evidenţă a agresorilor familiali</w:t>
            </w:r>
          </w:p>
        </w:tc>
      </w:tr>
      <w:tr w:rsidR="00AF6EDE" w:rsidRPr="004F1196" w:rsidTr="004337F3">
        <w:trPr>
          <w:gridAfter w:val="2"/>
          <w:wAfter w:w="4253" w:type="dxa"/>
          <w:trHeight w:val="1278"/>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lastRenderedPageBreak/>
              <w:t>3.1.3.</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rFonts w:eastAsia="Calibri"/>
                <w:lang w:val="ro-RO" w:eastAsia="ru-RU"/>
              </w:rPr>
              <w:t>Elaborarea unui mecanism eficient de informare a victimelor violenţei în familie despre eliberarea agresorului din detenţie</w:t>
            </w:r>
            <w:r w:rsidRPr="004F1196">
              <w:rPr>
                <w:lang w:val="ro-RO" w:eastAsia="ru-RU"/>
              </w:rPr>
              <w:t xml:space="preserve"> </w:t>
            </w:r>
          </w:p>
          <w:p w:rsidR="00AF6EDE" w:rsidRPr="004F1196" w:rsidRDefault="00AF6EDE" w:rsidP="004337F3">
            <w:pPr>
              <w:ind w:firstLine="0"/>
              <w:jc w:val="left"/>
              <w:rPr>
                <w:lang w:val="ro-RO" w:eastAsia="ru-RU"/>
              </w:rPr>
            </w:pP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2019</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rFonts w:eastAsia="Calibri"/>
                <w:lang w:val="ro-RO" w:eastAsia="ru-RU"/>
              </w:rPr>
            </w:pPr>
            <w:r w:rsidRPr="004F1196">
              <w:rPr>
                <w:rFonts w:eastAsia="Calibri"/>
                <w:lang w:val="ro-RO" w:eastAsia="ru-RU"/>
              </w:rPr>
              <w:t xml:space="preserve">Ministerul Justiţiei (Departamentul Instituţiilor Penitenciare); </w:t>
            </w:r>
            <w:r w:rsidRPr="004F1196">
              <w:rPr>
                <w:lang w:val="ro-RO" w:eastAsia="ru-RU"/>
              </w:rPr>
              <w:t xml:space="preserve">Ministerul Afacerilor Interne </w:t>
            </w:r>
            <w:r w:rsidRPr="004F1196">
              <w:rPr>
                <w:color w:val="000000"/>
                <w:lang w:val="ro-RO" w:eastAsia="ru-RU"/>
              </w:rPr>
              <w:t>(</w:t>
            </w:r>
            <w:r w:rsidRPr="004F1196">
              <w:rPr>
                <w:lang w:val="ro-RO" w:eastAsia="ru-RU"/>
              </w:rPr>
              <w:t>Inspectoratul General al Poliţiei)</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rFonts w:eastAsia="Calibri"/>
                <w:lang w:val="ro-RO"/>
              </w:rPr>
            </w:pPr>
            <w:r w:rsidRPr="004F1196">
              <w:rPr>
                <w:rFonts w:eastAsia="Calibri"/>
                <w:lang w:val="ro-RO"/>
              </w:rPr>
              <w:t>Ministerul Sănătăţii, Muncii şi Protecţiei Sociale;</w:t>
            </w:r>
          </w:p>
          <w:p w:rsidR="00AF6EDE" w:rsidRPr="004F1196" w:rsidRDefault="00AF6EDE" w:rsidP="004337F3">
            <w:pPr>
              <w:ind w:firstLine="0"/>
              <w:jc w:val="left"/>
              <w:rPr>
                <w:lang w:val="ro-RO"/>
              </w:rPr>
            </w:pPr>
            <w:r w:rsidRPr="004F1196">
              <w:rPr>
                <w:lang w:val="ro-RO"/>
              </w:rPr>
              <w:t>Inspectoratul Naţional de Probaţiune;</w:t>
            </w:r>
          </w:p>
          <w:p w:rsidR="00AF6EDE" w:rsidRPr="004F1196" w:rsidRDefault="00AF6EDE" w:rsidP="004337F3">
            <w:pPr>
              <w:ind w:firstLine="0"/>
              <w:jc w:val="left"/>
              <w:rPr>
                <w:rFonts w:eastAsia="Calibri"/>
                <w:lang w:val="ro-RO"/>
              </w:rPr>
            </w:pPr>
            <w:r w:rsidRPr="004F1196">
              <w:rPr>
                <w:lang w:val="ro-RO"/>
              </w:rPr>
              <w:t>autorităţile administraţiei publice locale;</w:t>
            </w:r>
          </w:p>
          <w:p w:rsidR="00AF6EDE" w:rsidRPr="004F1196" w:rsidRDefault="00AF6EDE" w:rsidP="004337F3">
            <w:pPr>
              <w:ind w:firstLine="0"/>
              <w:jc w:val="left"/>
              <w:rPr>
                <w:lang w:val="ro-RO" w:eastAsia="ru-RU"/>
              </w:rPr>
            </w:pPr>
            <w:r w:rsidRPr="004F1196">
              <w:rPr>
                <w:bCs/>
                <w:lang w:val="ro-RO" w:eastAsia="ru-RU"/>
              </w:rPr>
              <w:t xml:space="preserve">organizaţiile </w:t>
            </w:r>
            <w:r w:rsidRPr="004F1196">
              <w:rPr>
                <w:lang w:val="ro-RO" w:eastAsia="ru-RU"/>
              </w:rPr>
              <w:t>necomerciale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lang w:val="ro-RO"/>
              </w:rPr>
              <w:t>Mecanism elaborat</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vertAlign w:val="superscript"/>
                <w:lang w:val="ro-RO"/>
              </w:rPr>
            </w:pPr>
            <w:r w:rsidRPr="004F1196">
              <w:rPr>
                <w:lang w:val="ro-RO"/>
              </w:rPr>
              <w:t>3.1.4.</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bCs/>
                <w:lang w:val="ro-RO" w:eastAsia="ru-RU"/>
              </w:rPr>
              <w:t>Elaborarea mecanismului de referire și coordonare a cazului în privinţa persoanelor condamnate pentru acte de violenţă în familie și liberate de pedeapsă</w:t>
            </w:r>
          </w:p>
          <w:p w:rsidR="00AF6EDE" w:rsidRPr="004F1196" w:rsidRDefault="00AF6EDE" w:rsidP="004337F3">
            <w:pPr>
              <w:ind w:firstLine="0"/>
              <w:jc w:val="left"/>
              <w:rPr>
                <w:rFonts w:eastAsia="Calibri"/>
                <w:lang w:val="ro-RO" w:eastAsia="ru-RU"/>
              </w:rPr>
            </w:pP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51,9*</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rFonts w:eastAsia="Calibri"/>
                <w:lang w:val="ro-RO" w:eastAsia="ru-RU"/>
              </w:rPr>
            </w:pPr>
            <w:r w:rsidRPr="004F1196">
              <w:rPr>
                <w:lang w:val="ro-RO" w:eastAsia="ru-RU"/>
              </w:rPr>
              <w:t>Ministerul Justiţiei (Inspectoratul Naţional de Probaţiune)</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rFonts w:eastAsia="Calibri"/>
                <w:lang w:val="ro-RO"/>
              </w:rPr>
            </w:pPr>
            <w:r w:rsidRPr="004F1196">
              <w:rPr>
                <w:lang w:val="ro-RO"/>
              </w:rPr>
              <w:t>Autorităţile administraţiei publice locale;</w:t>
            </w:r>
          </w:p>
          <w:p w:rsidR="00AF6EDE" w:rsidRPr="004F1196" w:rsidRDefault="00AF6EDE" w:rsidP="004337F3">
            <w:pPr>
              <w:ind w:firstLine="0"/>
              <w:jc w:val="left"/>
              <w:rPr>
                <w:rFonts w:eastAsia="Calibri"/>
                <w:lang w:val="ro-RO"/>
              </w:rPr>
            </w:pPr>
            <w:r w:rsidRPr="004F1196">
              <w:rPr>
                <w:bCs/>
                <w:lang w:val="ro-RO"/>
              </w:rPr>
              <w:t xml:space="preserve">organizaţiile </w:t>
            </w:r>
            <w:r w:rsidRPr="004F1196">
              <w:rPr>
                <w:lang w:val="ro-RO"/>
              </w:rPr>
              <w:t>necomerciale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lang w:val="ro-RO"/>
              </w:rPr>
              <w:t>Mecanism de coordonare și referire elaborat</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3.1.5.</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Revizuirea</w:t>
            </w:r>
            <w:r w:rsidRPr="004F1196">
              <w:rPr>
                <w:iCs/>
                <w:color w:val="000000"/>
                <w:lang w:val="ro-RO" w:eastAsia="ru-RU"/>
              </w:rPr>
              <w:t xml:space="preserve"> instrucţiunilor privind intervenţia instituţiilor medicale și structurilor teritoriale de asistenţă socială în cazurile de violenţă în familie </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31" w:tgtFrame="_blank" w:history="1">
              <w:r w:rsidRPr="004F1196">
                <w:rPr>
                  <w:lang w:val="ro-RO" w:eastAsia="ru-RU"/>
                </w:rPr>
                <w:t>Ministerul Sănătăţii, Muncii și Protecţiei Sociale</w:t>
              </w:r>
            </w:hyperlink>
          </w:p>
          <w:p w:rsidR="00AF6EDE" w:rsidRPr="004F1196" w:rsidRDefault="00AF6EDE" w:rsidP="004337F3">
            <w:pPr>
              <w:ind w:firstLine="0"/>
              <w:jc w:val="left"/>
              <w:rPr>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eastAsia="ru-RU"/>
              </w:rPr>
            </w:pPr>
            <w:r w:rsidRPr="004F1196">
              <w:rPr>
                <w:bCs/>
                <w:lang w:val="ro-RO" w:eastAsia="ru-RU"/>
              </w:rPr>
              <w:t xml:space="preserve">Organizaţiile </w:t>
            </w:r>
            <w:r w:rsidRPr="004F1196">
              <w:rPr>
                <w:lang w:val="ro-RO" w:eastAsia="ru-RU"/>
              </w:rPr>
              <w:t>necomerciale;</w:t>
            </w:r>
          </w:p>
          <w:p w:rsidR="00AF6EDE" w:rsidRPr="004F1196" w:rsidRDefault="00AF6EDE" w:rsidP="004337F3">
            <w:pPr>
              <w:ind w:firstLine="0"/>
              <w:jc w:val="left"/>
              <w:rPr>
                <w:lang w:val="ro-RO" w:eastAsia="ru-RU"/>
              </w:rPr>
            </w:pPr>
            <w:r w:rsidRPr="004F1196">
              <w:rPr>
                <w:lang w:val="ro-RO" w:eastAsia="ru-RU"/>
              </w:rPr>
              <w:t>organizaţiile internaţionale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lang w:val="ro-RO" w:eastAsia="ru-RU"/>
              </w:rPr>
              <w:t>Instrucţiuni sectoriale revizuite şi aprobate</w:t>
            </w:r>
          </w:p>
          <w:p w:rsidR="00AF6EDE" w:rsidRPr="004F1196" w:rsidRDefault="00AF6EDE" w:rsidP="004337F3">
            <w:pPr>
              <w:ind w:firstLine="0"/>
              <w:jc w:val="left"/>
              <w:rPr>
                <w:lang w:val="ro-RO" w:eastAsia="ru-RU"/>
              </w:rPr>
            </w:pPr>
          </w:p>
          <w:p w:rsidR="00AF6EDE" w:rsidRPr="004F1196" w:rsidRDefault="00AF6EDE" w:rsidP="004337F3">
            <w:pPr>
              <w:ind w:firstLine="0"/>
              <w:jc w:val="left"/>
              <w:rPr>
                <w:lang w:val="ro-RO"/>
              </w:rPr>
            </w:pP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3.1.6.</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Analiza anuală a practicii </w:t>
            </w:r>
            <w:r w:rsidRPr="004F1196">
              <w:rPr>
                <w:rFonts w:eastAsia="Calibri"/>
                <w:lang w:val="ro-RO" w:eastAsia="ru-RU"/>
              </w:rPr>
              <w:t xml:space="preserve">de aplicare şi </w:t>
            </w:r>
            <w:r w:rsidRPr="004F1196">
              <w:rPr>
                <w:lang w:val="ro-RO" w:eastAsia="ru-RU"/>
              </w:rPr>
              <w:t>punere în executare a măsurilor de protecţie a victimelor violenţei în familie</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Ministerul Afacerilor Interne </w:t>
            </w:r>
            <w:r w:rsidRPr="004F1196">
              <w:rPr>
                <w:color w:val="000000"/>
                <w:lang w:val="ro-RO" w:eastAsia="ru-RU"/>
              </w:rPr>
              <w:t>(</w:t>
            </w:r>
            <w:r w:rsidRPr="004F1196">
              <w:rPr>
                <w:lang w:val="ro-RO" w:eastAsia="ru-RU"/>
              </w:rPr>
              <w:t>Inspectoratul General al Poliţiei);Ministerul Justiţiei (Agenţia de administrare a instanţelor judecătorești)</w:t>
            </w:r>
          </w:p>
          <w:p w:rsidR="00AF6EDE" w:rsidRPr="004F1196" w:rsidRDefault="00AF6EDE" w:rsidP="004337F3">
            <w:pPr>
              <w:ind w:firstLine="0"/>
              <w:jc w:val="left"/>
              <w:rPr>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rFonts w:eastAsia="Calibri"/>
                <w:lang w:val="ro-RO"/>
              </w:rPr>
            </w:pPr>
            <w:r w:rsidRPr="004F1196">
              <w:rPr>
                <w:rFonts w:eastAsia="Calibri"/>
                <w:lang w:val="ro-RO"/>
              </w:rPr>
              <w:t>Ministerul Sănătăţii, Muncii și Protecţiei Sociale;</w:t>
            </w:r>
          </w:p>
          <w:p w:rsidR="00AF6EDE" w:rsidRPr="004F1196" w:rsidRDefault="00AF6EDE" w:rsidP="004337F3">
            <w:pPr>
              <w:ind w:firstLine="0"/>
              <w:jc w:val="left"/>
              <w:rPr>
                <w:lang w:val="ro-RO" w:eastAsia="ru-RU"/>
              </w:rPr>
            </w:pPr>
            <w:r w:rsidRPr="004F1196">
              <w:rPr>
                <w:bCs/>
                <w:lang w:val="ro-RO" w:eastAsia="ru-RU"/>
              </w:rPr>
              <w:t xml:space="preserve">organizaţiile </w:t>
            </w:r>
            <w:r w:rsidRPr="004F1196">
              <w:rPr>
                <w:lang w:val="ro-RO" w:eastAsia="ru-RU"/>
              </w:rPr>
              <w:t>necomerciale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lang w:val="ro-RO"/>
              </w:rPr>
              <w:t xml:space="preserve">Număr de victime  sub protecţie; rapoarte publicate pe pagina web oficială a </w:t>
            </w:r>
            <w:r w:rsidRPr="004F1196">
              <w:rPr>
                <w:lang w:val="ro-RO" w:eastAsia="ru-RU"/>
              </w:rPr>
              <w:t>Inspectoratului General al Poliţiei</w:t>
            </w:r>
          </w:p>
          <w:p w:rsidR="00AF6EDE" w:rsidRPr="004F1196" w:rsidRDefault="00AF6EDE" w:rsidP="004337F3">
            <w:pPr>
              <w:ind w:firstLine="0"/>
              <w:jc w:val="left"/>
              <w:rPr>
                <w:lang w:val="ro-RO"/>
              </w:rPr>
            </w:pP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3.1.7.</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Revizuirea procedurii operaţionale de supraveghere a executării măsurilor de protecţie</w:t>
            </w:r>
          </w:p>
          <w:p w:rsidR="00AF6EDE" w:rsidRPr="004F1196" w:rsidRDefault="00AF6EDE" w:rsidP="004337F3">
            <w:pPr>
              <w:ind w:firstLine="0"/>
              <w:jc w:val="left"/>
              <w:rPr>
                <w:lang w:val="ro-RO" w:eastAsia="ru-RU"/>
              </w:rPr>
            </w:pP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Ministerul Afacerilor Interne </w:t>
            </w:r>
            <w:r w:rsidRPr="004F1196">
              <w:rPr>
                <w:color w:val="000000"/>
                <w:lang w:val="ro-RO" w:eastAsia="ru-RU"/>
              </w:rPr>
              <w:t>(</w:t>
            </w:r>
            <w:r w:rsidRPr="004F1196">
              <w:rPr>
                <w:lang w:val="ro-RO" w:eastAsia="ru-RU"/>
              </w:rPr>
              <w:t>Inspectoratul General al Poliţiei)</w:t>
            </w:r>
          </w:p>
          <w:p w:rsidR="00AF6EDE" w:rsidRPr="004F1196" w:rsidRDefault="00AF6EDE" w:rsidP="004337F3">
            <w:pPr>
              <w:ind w:firstLine="0"/>
              <w:jc w:val="left"/>
              <w:rPr>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rFonts w:eastAsia="Calibri"/>
                <w:lang w:val="ro-RO"/>
              </w:rPr>
            </w:pPr>
            <w:r w:rsidRPr="004F1196">
              <w:rPr>
                <w:rFonts w:eastAsia="Calibri"/>
                <w:lang w:val="ro-RO"/>
              </w:rPr>
              <w:t>Ministerul Sănătăţii, Muncii și Protecţiei Sociale;</w:t>
            </w:r>
          </w:p>
          <w:p w:rsidR="00AF6EDE" w:rsidRPr="004F1196" w:rsidRDefault="00AF6EDE" w:rsidP="004337F3">
            <w:pPr>
              <w:ind w:firstLine="0"/>
              <w:jc w:val="left"/>
              <w:rPr>
                <w:lang w:val="ro-RO" w:eastAsia="ru-RU"/>
              </w:rPr>
            </w:pPr>
            <w:r w:rsidRPr="004F1196">
              <w:rPr>
                <w:bCs/>
                <w:lang w:val="ro-RO" w:eastAsia="ru-RU"/>
              </w:rPr>
              <w:t xml:space="preserve">organizaţiile </w:t>
            </w:r>
            <w:r w:rsidRPr="004F1196">
              <w:rPr>
                <w:lang w:val="ro-RO" w:eastAsia="ru-RU"/>
              </w:rPr>
              <w:t>necomerciale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lang w:val="ro-RO" w:eastAsia="ru-RU"/>
              </w:rPr>
              <w:t>Procedură perfecţionată;</w:t>
            </w:r>
          </w:p>
          <w:p w:rsidR="00AF6EDE" w:rsidRPr="004F1196" w:rsidRDefault="00AF6EDE" w:rsidP="004337F3">
            <w:pPr>
              <w:ind w:firstLine="0"/>
              <w:jc w:val="left"/>
              <w:rPr>
                <w:lang w:val="ro-RO" w:eastAsia="ru-RU"/>
              </w:rPr>
            </w:pPr>
            <w:r w:rsidRPr="004F1196">
              <w:rPr>
                <w:lang w:val="ro-RO" w:eastAsia="ru-RU"/>
              </w:rPr>
              <w:t xml:space="preserve">pondere a ordonanţelor de protecţie  executate </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3.1.8.</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Elaborarea mecanismului de intervenţie în temeiul comunicării despre încălcarea de către agresor a măsurilor de protecţie</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Ministerul Afacerilor Interne </w:t>
            </w:r>
            <w:r w:rsidRPr="004F1196">
              <w:rPr>
                <w:color w:val="000000"/>
                <w:lang w:val="ro-RO" w:eastAsia="ru-RU"/>
              </w:rPr>
              <w:t>(</w:t>
            </w:r>
            <w:r w:rsidRPr="004F1196">
              <w:rPr>
                <w:lang w:val="ro-RO" w:eastAsia="ru-RU"/>
              </w:rPr>
              <w:t>Inspectoratul General al Poliţiei)</w:t>
            </w:r>
          </w:p>
          <w:p w:rsidR="00AF6EDE" w:rsidRPr="004F1196" w:rsidRDefault="00AF6EDE" w:rsidP="004337F3">
            <w:pPr>
              <w:ind w:firstLine="0"/>
              <w:jc w:val="left"/>
              <w:rPr>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rFonts w:eastAsia="Calibri"/>
                <w:lang w:val="ro-RO"/>
              </w:rPr>
            </w:pPr>
            <w:r w:rsidRPr="004F1196">
              <w:rPr>
                <w:rFonts w:eastAsia="Calibri"/>
                <w:lang w:val="ro-RO"/>
              </w:rPr>
              <w:lastRenderedPageBreak/>
              <w:t>Ministerul Sănătăţii, Muncii și Protecţiei Sociale;</w:t>
            </w:r>
          </w:p>
          <w:p w:rsidR="00AF6EDE" w:rsidRPr="004F1196" w:rsidRDefault="00AF6EDE" w:rsidP="004337F3">
            <w:pPr>
              <w:ind w:firstLine="0"/>
              <w:jc w:val="left"/>
              <w:rPr>
                <w:lang w:val="ro-RO" w:eastAsia="ru-RU"/>
              </w:rPr>
            </w:pPr>
            <w:r w:rsidRPr="004F1196">
              <w:rPr>
                <w:bCs/>
                <w:lang w:val="ro-RO" w:eastAsia="ru-RU"/>
              </w:rPr>
              <w:lastRenderedPageBreak/>
              <w:t xml:space="preserve">organizaţiile </w:t>
            </w:r>
            <w:r w:rsidRPr="004F1196">
              <w:rPr>
                <w:lang w:val="ro-RO" w:eastAsia="ru-RU"/>
              </w:rPr>
              <w:t>necomerciale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lang w:val="ro-RO" w:eastAsia="ru-RU"/>
              </w:rPr>
              <w:lastRenderedPageBreak/>
              <w:t xml:space="preserve">Mecanism funcţional  elaborat </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lastRenderedPageBreak/>
              <w:t>3.1.9.</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Elaborarea mecanismului intern de monitorizare şi evaluare a rezultatului soluţionării sesizărilor despre actele de violenţă</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rFonts w:eastAsia="Calibri"/>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Ministerul Afacerilor Interne </w:t>
            </w:r>
            <w:r w:rsidRPr="004F1196">
              <w:rPr>
                <w:color w:val="000000"/>
                <w:lang w:val="ro-RO" w:eastAsia="ru-RU"/>
              </w:rPr>
              <w:t>(</w:t>
            </w:r>
            <w:r w:rsidRPr="004F1196">
              <w:rPr>
                <w:lang w:val="ro-RO" w:eastAsia="ru-RU"/>
              </w:rPr>
              <w:t>Inspectoratul General al Poliţiei)</w:t>
            </w:r>
          </w:p>
          <w:p w:rsidR="00AF6EDE" w:rsidRPr="004F1196" w:rsidRDefault="00AF6EDE" w:rsidP="004337F3">
            <w:pPr>
              <w:ind w:firstLine="0"/>
              <w:jc w:val="left"/>
              <w:rPr>
                <w:rFonts w:eastAsia="Calibri"/>
                <w:lang w:val="ro-RO"/>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rFonts w:eastAsia="Calibri"/>
                <w:lang w:val="ro-RO"/>
              </w:rPr>
            </w:pPr>
            <w:r w:rsidRPr="004F1196">
              <w:rPr>
                <w:rFonts w:eastAsia="Calibri"/>
                <w:lang w:val="ro-RO"/>
              </w:rPr>
              <w:t>Ministerul Sănătăţii, Muncii și Protecţiei Sociale,</w:t>
            </w:r>
          </w:p>
          <w:p w:rsidR="00AF6EDE" w:rsidRPr="004F1196" w:rsidRDefault="00AF6EDE" w:rsidP="004337F3">
            <w:pPr>
              <w:ind w:firstLine="0"/>
              <w:jc w:val="left"/>
              <w:rPr>
                <w:lang w:val="ro-RO" w:eastAsia="ru-RU"/>
              </w:rPr>
            </w:pPr>
            <w:r w:rsidRPr="004F1196">
              <w:rPr>
                <w:bCs/>
                <w:lang w:val="ro-RO" w:eastAsia="ru-RU"/>
              </w:rPr>
              <w:t xml:space="preserve">organizaţiile </w:t>
            </w:r>
            <w:r w:rsidRPr="004F1196">
              <w:rPr>
                <w:lang w:val="ro-RO" w:eastAsia="ru-RU"/>
              </w:rPr>
              <w:t>necomerciale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lang w:val="ro-RO"/>
              </w:rPr>
              <w:t>Mecanism funcţional  elaborat</w:t>
            </w:r>
          </w:p>
        </w:tc>
      </w:tr>
      <w:tr w:rsidR="00AF6EDE" w:rsidRPr="004F1196" w:rsidTr="004337F3">
        <w:trPr>
          <w:gridAfter w:val="2"/>
          <w:wAfter w:w="4253" w:type="dxa"/>
        </w:trPr>
        <w:tc>
          <w:tcPr>
            <w:tcW w:w="15310" w:type="dxa"/>
            <w:gridSpan w:val="8"/>
            <w:tcBorders>
              <w:top w:val="single" w:sz="4" w:space="0" w:color="auto"/>
            </w:tcBorders>
          </w:tcPr>
          <w:p w:rsidR="00AF6EDE" w:rsidRPr="004F1196" w:rsidRDefault="00AF6EDE" w:rsidP="004337F3">
            <w:pPr>
              <w:ind w:firstLine="0"/>
              <w:jc w:val="left"/>
              <w:rPr>
                <w:b/>
                <w:lang w:val="ro-RO" w:eastAsia="ru-RU"/>
              </w:rPr>
            </w:pPr>
            <w:r w:rsidRPr="004F1196">
              <w:rPr>
                <w:b/>
                <w:lang w:val="ro-RO" w:eastAsia="ru-RU"/>
              </w:rPr>
              <w:t>Obiectivul specific 3.2. Asigurarea responsabilizării şi resocializării agresorilor prin dezvoltarea serviciilor</w:t>
            </w:r>
            <w:r w:rsidRPr="004F1196">
              <w:rPr>
                <w:rFonts w:eastAsia="Calibri"/>
                <w:lang w:val="ro-RO"/>
              </w:rPr>
              <w:t xml:space="preserve"> </w:t>
            </w:r>
            <w:r w:rsidRPr="004F1196">
              <w:rPr>
                <w:rFonts w:eastAsia="Calibri"/>
                <w:b/>
                <w:lang w:val="ro-RO"/>
              </w:rPr>
              <w:t>şi mecanismelor de supraveghere</w:t>
            </w:r>
          </w:p>
        </w:tc>
      </w:tr>
      <w:tr w:rsidR="00AF6EDE" w:rsidRPr="00B177F4" w:rsidTr="004337F3">
        <w:trPr>
          <w:gridAfter w:val="2"/>
          <w:wAfter w:w="4253" w:type="dxa"/>
        </w:trPr>
        <w:tc>
          <w:tcPr>
            <w:tcW w:w="993" w:type="dxa"/>
            <w:tcBorders>
              <w:top w:val="single" w:sz="4" w:space="0" w:color="auto"/>
            </w:tcBorders>
          </w:tcPr>
          <w:p w:rsidR="00AF6EDE" w:rsidRPr="004F1196" w:rsidRDefault="00AF6EDE" w:rsidP="004337F3">
            <w:pPr>
              <w:ind w:firstLine="0"/>
              <w:jc w:val="left"/>
              <w:rPr>
                <w:lang w:val="ro-RO"/>
              </w:rPr>
            </w:pPr>
            <w:r w:rsidRPr="004F1196">
              <w:rPr>
                <w:lang w:val="ro-RO"/>
              </w:rPr>
              <w:t>3.2.1.</w:t>
            </w:r>
          </w:p>
        </w:tc>
        <w:tc>
          <w:tcPr>
            <w:tcW w:w="3685" w:type="dxa"/>
            <w:gridSpan w:val="2"/>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A</w:t>
            </w:r>
            <w:r w:rsidRPr="004F1196">
              <w:rPr>
                <w:rFonts w:eastAsia="Calibri"/>
                <w:lang w:val="ro-RO" w:eastAsia="ru-RU"/>
              </w:rPr>
              <w:t xml:space="preserve">naliza şi evaluarea anuală independentă a practicii de atragere la </w:t>
            </w:r>
            <w:r w:rsidRPr="004F1196">
              <w:rPr>
                <w:lang w:val="ro-RO" w:eastAsia="ru-RU"/>
              </w:rPr>
              <w:t>răspundere penală pentru violenţă în familie și violenţă sexuală</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Ministerul Afacerilor Interne </w:t>
            </w:r>
            <w:r w:rsidRPr="004F1196">
              <w:rPr>
                <w:color w:val="000000"/>
                <w:lang w:val="ro-RO" w:eastAsia="ru-RU"/>
              </w:rPr>
              <w:t>(</w:t>
            </w:r>
            <w:r w:rsidRPr="004F1196">
              <w:rPr>
                <w:lang w:val="ro-RO" w:eastAsia="ru-RU"/>
              </w:rPr>
              <w:t>Inspectoratul General al Poliţiei)</w:t>
            </w:r>
          </w:p>
          <w:p w:rsidR="00AF6EDE" w:rsidRPr="004F1196" w:rsidRDefault="00AF6EDE" w:rsidP="004337F3">
            <w:pPr>
              <w:ind w:firstLine="0"/>
              <w:jc w:val="left"/>
              <w:rPr>
                <w:lang w:val="ro-RO" w:eastAsia="ru-RU"/>
              </w:rPr>
            </w:pPr>
            <w:r w:rsidRPr="004F1196">
              <w:rPr>
                <w:lang w:val="ro-RO" w:eastAsia="ru-RU"/>
              </w:rPr>
              <w:t>Procuratura Generală; Ministerul Justiţiei (Agenţia de administrare a instanţelor judecătorești)</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rFonts w:eastAsia="Calibri"/>
                <w:lang w:val="ro-RO"/>
              </w:rPr>
            </w:pPr>
            <w:r w:rsidRPr="004F1196">
              <w:rPr>
                <w:rFonts w:eastAsia="Calibri"/>
                <w:lang w:val="ro-RO"/>
              </w:rPr>
              <w:t xml:space="preserve">Ministerul Sănătăţii, Muncii și Protecţiei Sociale </w:t>
            </w:r>
          </w:p>
          <w:p w:rsidR="00AF6EDE" w:rsidRPr="004F1196" w:rsidRDefault="00AF6EDE" w:rsidP="004337F3">
            <w:pPr>
              <w:ind w:firstLine="0"/>
              <w:jc w:val="left"/>
              <w:rPr>
                <w:rFonts w:eastAsia="Calibri"/>
                <w:lang w:val="ro-RO" w:eastAsia="ru-RU"/>
              </w:rPr>
            </w:pPr>
          </w:p>
          <w:p w:rsidR="00AF6EDE" w:rsidRPr="004F1196" w:rsidRDefault="00AF6EDE" w:rsidP="004337F3">
            <w:pPr>
              <w:ind w:firstLine="0"/>
              <w:jc w:val="left"/>
              <w:rPr>
                <w:lang w:val="ro-RO" w:eastAsia="ru-RU"/>
              </w:rPr>
            </w:pP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lang w:val="ro-RO"/>
              </w:rPr>
              <w:t>Număr de rapoarte anuale elaborate</w:t>
            </w:r>
          </w:p>
        </w:tc>
      </w:tr>
      <w:tr w:rsidR="00AF6EDE" w:rsidRPr="004F1196" w:rsidTr="004337F3">
        <w:trPr>
          <w:gridAfter w:val="2"/>
          <w:wAfter w:w="4253" w:type="dxa"/>
        </w:trPr>
        <w:tc>
          <w:tcPr>
            <w:tcW w:w="993" w:type="dxa"/>
            <w:tcBorders>
              <w:top w:val="single" w:sz="4" w:space="0" w:color="auto"/>
            </w:tcBorders>
          </w:tcPr>
          <w:p w:rsidR="00AF6EDE" w:rsidRPr="004F1196" w:rsidRDefault="00AF6EDE" w:rsidP="004337F3">
            <w:pPr>
              <w:ind w:firstLine="0"/>
              <w:jc w:val="left"/>
              <w:rPr>
                <w:lang w:val="ro-RO"/>
              </w:rPr>
            </w:pPr>
            <w:r w:rsidRPr="004F1196">
              <w:rPr>
                <w:lang w:val="ro-RO"/>
              </w:rPr>
              <w:t>3.2.2.</w:t>
            </w:r>
          </w:p>
        </w:tc>
        <w:tc>
          <w:tcPr>
            <w:tcW w:w="3685" w:type="dxa"/>
            <w:gridSpan w:val="2"/>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Elaborarea manualului (ghidului) orientativ privind procedurile de instrumentare a cazurilor de violenţă în familie pentru utilizarea în procesul instruirii poliţiştilor, procurorilor şi judecătorilor</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75,1**</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rPr>
            </w:pPr>
            <w:r w:rsidRPr="004F1196">
              <w:rPr>
                <w:lang w:val="ro-RO"/>
              </w:rPr>
              <w:t>Consiliul Superior al Magistraturii;</w:t>
            </w:r>
          </w:p>
          <w:p w:rsidR="00AF6EDE" w:rsidRPr="004F1196" w:rsidRDefault="00AF6EDE" w:rsidP="004337F3">
            <w:pPr>
              <w:ind w:firstLine="0"/>
              <w:jc w:val="left"/>
              <w:rPr>
                <w:lang w:val="ro-RO" w:eastAsia="ru-RU"/>
              </w:rPr>
            </w:pPr>
            <w:r w:rsidRPr="004F1196">
              <w:rPr>
                <w:rFonts w:eastAsia="Calibri"/>
                <w:lang w:val="ro-RO" w:eastAsia="ru-RU"/>
              </w:rPr>
              <w:t>Procuratura Generală</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rPr>
            </w:pPr>
            <w:r w:rsidRPr="004F1196">
              <w:rPr>
                <w:rFonts w:eastAsia="Calibri"/>
                <w:lang w:val="ro-RO"/>
              </w:rPr>
              <w:t>Institutul Naţional al Justiţiei;</w:t>
            </w:r>
            <w:r w:rsidRPr="004F1196">
              <w:rPr>
                <w:lang w:val="ro-RO"/>
              </w:rPr>
              <w:t xml:space="preserve"> </w:t>
            </w:r>
          </w:p>
          <w:p w:rsidR="00AF6EDE" w:rsidRPr="004F1196" w:rsidRDefault="00AF6EDE" w:rsidP="004337F3">
            <w:pPr>
              <w:ind w:firstLine="0"/>
              <w:jc w:val="left"/>
              <w:rPr>
                <w:lang w:val="ro-RO"/>
              </w:rPr>
            </w:pPr>
            <w:r w:rsidRPr="004F1196">
              <w:rPr>
                <w:lang w:val="ro-RO"/>
              </w:rPr>
              <w:t xml:space="preserve">Ministerul Afacerilor Interne </w:t>
            </w:r>
            <w:r w:rsidRPr="004F1196">
              <w:rPr>
                <w:rFonts w:eastAsia="Calibri"/>
                <w:lang w:val="ro-RO"/>
              </w:rPr>
              <w:t>(Inspectoratul General al Poliţiei)</w:t>
            </w:r>
          </w:p>
          <w:p w:rsidR="00AF6EDE" w:rsidRPr="004F1196" w:rsidRDefault="00AF6EDE" w:rsidP="004337F3">
            <w:pPr>
              <w:ind w:firstLine="0"/>
              <w:jc w:val="left"/>
              <w:rPr>
                <w:lang w:val="ro-RO"/>
              </w:rPr>
            </w:pP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rFonts w:eastAsia="Calibri"/>
                <w:lang w:val="ro-RO"/>
              </w:rPr>
              <w:t>Ghid elaborat</w:t>
            </w:r>
          </w:p>
          <w:p w:rsidR="00AF6EDE" w:rsidRPr="004F1196" w:rsidRDefault="00AF6EDE" w:rsidP="004337F3">
            <w:pPr>
              <w:ind w:firstLine="0"/>
              <w:jc w:val="left"/>
              <w:rPr>
                <w:lang w:val="ro-RO"/>
              </w:rPr>
            </w:pPr>
          </w:p>
        </w:tc>
      </w:tr>
      <w:tr w:rsidR="00AF6EDE" w:rsidRPr="004F1196" w:rsidTr="004337F3">
        <w:trPr>
          <w:gridAfter w:val="2"/>
          <w:wAfter w:w="4253" w:type="dxa"/>
        </w:trPr>
        <w:tc>
          <w:tcPr>
            <w:tcW w:w="993" w:type="dxa"/>
            <w:tcBorders>
              <w:top w:val="single" w:sz="4" w:space="0" w:color="auto"/>
            </w:tcBorders>
          </w:tcPr>
          <w:p w:rsidR="00AF6EDE" w:rsidRPr="004F1196" w:rsidRDefault="00AF6EDE" w:rsidP="004337F3">
            <w:pPr>
              <w:ind w:firstLine="0"/>
              <w:jc w:val="left"/>
              <w:rPr>
                <w:lang w:val="ro-RO"/>
              </w:rPr>
            </w:pPr>
            <w:r w:rsidRPr="004F1196">
              <w:rPr>
                <w:lang w:val="ro-RO"/>
              </w:rPr>
              <w:t>3.2.3</w:t>
            </w:r>
          </w:p>
        </w:tc>
        <w:tc>
          <w:tcPr>
            <w:tcW w:w="3685" w:type="dxa"/>
            <w:gridSpan w:val="2"/>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Ajustarea ghidului practic privind intervenţia poliţiei în cazurile de violenţă în familie</w:t>
            </w:r>
          </w:p>
          <w:p w:rsidR="00AF6EDE" w:rsidRPr="004F1196" w:rsidRDefault="00AF6EDE" w:rsidP="004337F3">
            <w:pPr>
              <w:ind w:firstLine="0"/>
              <w:jc w:val="left"/>
              <w:rPr>
                <w:lang w:val="ro-RO" w:eastAsia="ru-RU"/>
              </w:rPr>
            </w:pP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22,7*</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rPr>
            </w:pPr>
            <w:r w:rsidRPr="004F1196">
              <w:rPr>
                <w:lang w:val="ro-RO"/>
              </w:rPr>
              <w:t>Ministerul Afacerilor Interne</w:t>
            </w:r>
            <w:r w:rsidRPr="004F1196">
              <w:rPr>
                <w:color w:val="000000"/>
                <w:lang w:val="ro-RO"/>
              </w:rPr>
              <w:t xml:space="preserve"> (</w:t>
            </w:r>
            <w:r w:rsidRPr="004F1196">
              <w:rPr>
                <w:lang w:val="ro-RO"/>
              </w:rPr>
              <w:t>Inspectoratul General al Poliţiei)</w:t>
            </w:r>
          </w:p>
          <w:p w:rsidR="00AF6EDE" w:rsidRPr="004F1196" w:rsidRDefault="00AF6EDE" w:rsidP="004337F3">
            <w:pPr>
              <w:ind w:firstLine="0"/>
              <w:jc w:val="left"/>
              <w:rPr>
                <w:rFonts w:eastAsia="Calibri"/>
                <w:lang w:val="ro-RO"/>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rPr>
            </w:pPr>
            <w:r w:rsidRPr="004F1196">
              <w:rPr>
                <w:lang w:val="ro-RO"/>
              </w:rPr>
              <w:t>Organizaţiile necomerciale</w:t>
            </w:r>
          </w:p>
        </w:tc>
        <w:tc>
          <w:tcPr>
            <w:tcW w:w="2552" w:type="dxa"/>
            <w:tcBorders>
              <w:top w:val="single" w:sz="4" w:space="0" w:color="auto"/>
              <w:left w:val="single" w:sz="4" w:space="0" w:color="auto"/>
            </w:tcBorders>
          </w:tcPr>
          <w:p w:rsidR="00AF6EDE" w:rsidRPr="004F1196" w:rsidRDefault="00AF6EDE" w:rsidP="004337F3">
            <w:pPr>
              <w:ind w:firstLine="0"/>
              <w:jc w:val="left"/>
              <w:rPr>
                <w:rFonts w:eastAsia="Calibri"/>
                <w:lang w:val="ro-RO"/>
              </w:rPr>
            </w:pPr>
            <w:r w:rsidRPr="004F1196">
              <w:rPr>
                <w:rFonts w:eastAsia="Calibri"/>
                <w:lang w:val="ro-RO"/>
              </w:rPr>
              <w:t xml:space="preserve">Ghid ajustat </w:t>
            </w:r>
          </w:p>
        </w:tc>
      </w:tr>
      <w:tr w:rsidR="00AF6EDE" w:rsidRPr="004F1196" w:rsidTr="004337F3">
        <w:trPr>
          <w:gridAfter w:val="2"/>
          <w:wAfter w:w="4253" w:type="dxa"/>
        </w:trPr>
        <w:tc>
          <w:tcPr>
            <w:tcW w:w="993" w:type="dxa"/>
            <w:tcBorders>
              <w:top w:val="single" w:sz="4" w:space="0" w:color="auto"/>
            </w:tcBorders>
          </w:tcPr>
          <w:p w:rsidR="00AF6EDE" w:rsidRPr="004F1196" w:rsidRDefault="00AF6EDE" w:rsidP="004337F3">
            <w:pPr>
              <w:ind w:firstLine="0"/>
              <w:jc w:val="left"/>
              <w:rPr>
                <w:vertAlign w:val="superscript"/>
                <w:lang w:val="ro-RO"/>
              </w:rPr>
            </w:pPr>
            <w:r w:rsidRPr="004F1196">
              <w:rPr>
                <w:lang w:val="ro-RO"/>
              </w:rPr>
              <w:t>3.2.4</w:t>
            </w:r>
          </w:p>
        </w:tc>
        <w:tc>
          <w:tcPr>
            <w:tcW w:w="3685" w:type="dxa"/>
            <w:gridSpan w:val="2"/>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Adaptarea curriculumului de instruire a poliţiștilor în baza ghidului practic</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2019</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75,4*</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rPr>
            </w:pPr>
            <w:r w:rsidRPr="004F1196">
              <w:rPr>
                <w:lang w:val="ro-RO"/>
              </w:rPr>
              <w:t>Ministerul Afacerilor Interne (Inspectoratul General al Poliţiei; Academia „Ștefan cel Mare”)</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rPr>
            </w:pPr>
            <w:r w:rsidRPr="004F1196">
              <w:rPr>
                <w:lang w:val="ro-RO"/>
              </w:rPr>
              <w:t>Organizaţiile necomerciale;</w:t>
            </w:r>
          </w:p>
          <w:p w:rsidR="00AF6EDE" w:rsidRPr="004F1196" w:rsidRDefault="00AF6EDE" w:rsidP="004337F3">
            <w:pPr>
              <w:ind w:firstLine="0"/>
              <w:jc w:val="left"/>
              <w:rPr>
                <w:lang w:val="ro-RO"/>
              </w:rPr>
            </w:pPr>
            <w:r w:rsidRPr="004F1196">
              <w:rPr>
                <w:lang w:val="ro-RO"/>
              </w:rPr>
              <w:t>organizaţiile internaţionale</w:t>
            </w:r>
          </w:p>
        </w:tc>
        <w:tc>
          <w:tcPr>
            <w:tcW w:w="2552" w:type="dxa"/>
            <w:tcBorders>
              <w:top w:val="single" w:sz="4" w:space="0" w:color="auto"/>
              <w:left w:val="single" w:sz="4" w:space="0" w:color="auto"/>
            </w:tcBorders>
          </w:tcPr>
          <w:p w:rsidR="00AF6EDE" w:rsidRPr="004F1196" w:rsidRDefault="00AF6EDE" w:rsidP="004337F3">
            <w:pPr>
              <w:ind w:firstLine="0"/>
              <w:jc w:val="left"/>
              <w:rPr>
                <w:rFonts w:eastAsia="Calibri"/>
                <w:lang w:val="ro-RO"/>
              </w:rPr>
            </w:pPr>
            <w:r w:rsidRPr="004F1196">
              <w:rPr>
                <w:rFonts w:eastAsia="Calibri"/>
                <w:lang w:val="ro-RO"/>
              </w:rPr>
              <w:t>Curriculum ajustată</w:t>
            </w:r>
          </w:p>
        </w:tc>
      </w:tr>
      <w:tr w:rsidR="00AF6EDE" w:rsidRPr="004F1196" w:rsidTr="004337F3">
        <w:trPr>
          <w:gridAfter w:val="2"/>
          <w:wAfter w:w="4253" w:type="dxa"/>
        </w:trPr>
        <w:tc>
          <w:tcPr>
            <w:tcW w:w="993" w:type="dxa"/>
            <w:tcBorders>
              <w:top w:val="single" w:sz="4" w:space="0" w:color="auto"/>
            </w:tcBorders>
          </w:tcPr>
          <w:p w:rsidR="00AF6EDE" w:rsidRPr="004F1196" w:rsidRDefault="00AF6EDE" w:rsidP="004337F3">
            <w:pPr>
              <w:ind w:firstLine="0"/>
              <w:jc w:val="left"/>
              <w:rPr>
                <w:lang w:val="ro-RO"/>
              </w:rPr>
            </w:pPr>
            <w:r w:rsidRPr="004F1196">
              <w:rPr>
                <w:lang w:val="ro-RO"/>
              </w:rPr>
              <w:t>3.2.5</w:t>
            </w:r>
          </w:p>
        </w:tc>
        <w:tc>
          <w:tcPr>
            <w:tcW w:w="3685" w:type="dxa"/>
            <w:gridSpan w:val="2"/>
            <w:tcBorders>
              <w:top w:val="single" w:sz="4" w:space="0" w:color="auto"/>
            </w:tcBorders>
          </w:tcPr>
          <w:p w:rsidR="00AF6EDE" w:rsidRPr="004F1196" w:rsidRDefault="00AF6EDE" w:rsidP="004337F3">
            <w:pPr>
              <w:ind w:firstLine="0"/>
              <w:jc w:val="left"/>
              <w:rPr>
                <w:i/>
                <w:lang w:val="ro-RO" w:eastAsia="ru-RU"/>
              </w:rPr>
            </w:pPr>
            <w:r w:rsidRPr="004F1196">
              <w:rPr>
                <w:iCs/>
                <w:color w:val="000000"/>
                <w:shd w:val="clear" w:color="auto" w:fill="FFFFFF"/>
                <w:lang w:val="ro-RO" w:eastAsia="ru-RU"/>
              </w:rPr>
              <w:t>Instruirea poliţiştilor, procurorilor, judecătorilor în domeniul investigării şi examinării infracţiunilor privind viaţa sexuală</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918,4**</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Institutul Naţional al Justiţiei; </w:t>
            </w:r>
          </w:p>
          <w:p w:rsidR="00AF6EDE" w:rsidRPr="004F1196" w:rsidRDefault="00AF6EDE" w:rsidP="004337F3">
            <w:pPr>
              <w:ind w:firstLine="0"/>
              <w:jc w:val="left"/>
              <w:rPr>
                <w:lang w:val="ro-RO" w:eastAsia="ru-RU"/>
              </w:rPr>
            </w:pPr>
            <w:r w:rsidRPr="004F1196">
              <w:rPr>
                <w:lang w:val="ro-RO" w:eastAsia="ru-RU"/>
              </w:rPr>
              <w:t xml:space="preserve">Consiliul Superior al Magistraturii; Consiliul Superior al Procurorilor; Ministerul Afacerilor Interne </w:t>
            </w:r>
            <w:r w:rsidRPr="004F1196">
              <w:rPr>
                <w:color w:val="000000"/>
                <w:lang w:val="ro-RO" w:eastAsia="ru-RU"/>
              </w:rPr>
              <w:t>(</w:t>
            </w:r>
            <w:r w:rsidRPr="004F1196">
              <w:rPr>
                <w:lang w:val="ro-RO" w:eastAsia="ru-RU"/>
              </w:rPr>
              <w:t>Inspectoratul General al Poliţiei)</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eastAsia="ru-RU"/>
              </w:rPr>
            </w:pPr>
            <w:r w:rsidRPr="004F1196">
              <w:rPr>
                <w:bCs/>
                <w:lang w:val="ro-RO" w:eastAsia="ru-RU"/>
              </w:rPr>
              <w:t xml:space="preserve">Organizaţiile </w:t>
            </w:r>
            <w:r w:rsidRPr="004F1196">
              <w:rPr>
                <w:lang w:val="ro-RO" w:eastAsia="ru-RU"/>
              </w:rPr>
              <w:t>necomerciale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lang w:val="ro-RO" w:eastAsia="ru-RU"/>
              </w:rPr>
              <w:t>Număr de specialişti instruiţi</w:t>
            </w:r>
          </w:p>
        </w:tc>
      </w:tr>
      <w:tr w:rsidR="00AF6EDE" w:rsidRPr="004F1196" w:rsidTr="004337F3">
        <w:trPr>
          <w:gridAfter w:val="2"/>
          <w:wAfter w:w="4253" w:type="dxa"/>
        </w:trPr>
        <w:tc>
          <w:tcPr>
            <w:tcW w:w="993" w:type="dxa"/>
            <w:tcBorders>
              <w:top w:val="single" w:sz="4" w:space="0" w:color="auto"/>
            </w:tcBorders>
          </w:tcPr>
          <w:p w:rsidR="00AF6EDE" w:rsidRPr="004F1196" w:rsidRDefault="00AF6EDE" w:rsidP="004337F3">
            <w:pPr>
              <w:ind w:firstLine="0"/>
              <w:jc w:val="left"/>
              <w:rPr>
                <w:lang w:val="ro-RO"/>
              </w:rPr>
            </w:pPr>
            <w:r w:rsidRPr="004F1196">
              <w:rPr>
                <w:lang w:val="ro-RO"/>
              </w:rPr>
              <w:lastRenderedPageBreak/>
              <w:t>3.2.6.</w:t>
            </w:r>
          </w:p>
        </w:tc>
        <w:tc>
          <w:tcPr>
            <w:tcW w:w="3685" w:type="dxa"/>
            <w:gridSpan w:val="2"/>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Perfecţionarea mecanismului de remitere spre executare a ordonanţelor de protecţie a victimelor violenţei în familie</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 Trimestrul IV, 2018</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Ministerul Justiţiei</w:t>
            </w:r>
          </w:p>
          <w:p w:rsidR="00AF6EDE" w:rsidRPr="004F1196" w:rsidRDefault="00AF6EDE" w:rsidP="004337F3">
            <w:pPr>
              <w:ind w:firstLine="0"/>
              <w:jc w:val="left"/>
              <w:rPr>
                <w:lang w:val="ro-RO" w:eastAsia="ru-RU"/>
              </w:rPr>
            </w:pPr>
            <w:r w:rsidRPr="004F1196">
              <w:rPr>
                <w:i/>
                <w:lang w:val="ro-RO" w:eastAsia="ru-RU"/>
              </w:rPr>
              <w:t xml:space="preserve"> </w:t>
            </w:r>
            <w:r w:rsidRPr="004F1196">
              <w:rPr>
                <w:lang w:val="ro-RO" w:eastAsia="ru-RU"/>
              </w:rPr>
              <w:t>(Agenţia de administrare a instanţelor judecătorești);</w:t>
            </w:r>
          </w:p>
          <w:p w:rsidR="00AF6EDE" w:rsidRPr="004F1196" w:rsidRDefault="00AF6EDE" w:rsidP="004337F3">
            <w:pPr>
              <w:ind w:firstLine="0"/>
              <w:jc w:val="left"/>
              <w:rPr>
                <w:lang w:val="ro-RO"/>
              </w:rPr>
            </w:pPr>
            <w:r w:rsidRPr="004F1196">
              <w:rPr>
                <w:lang w:val="ro-RO"/>
              </w:rPr>
              <w:t xml:space="preserve">Ministerul </w:t>
            </w:r>
            <w:r w:rsidRPr="004F1196">
              <w:rPr>
                <w:rFonts w:eastAsia="Calibri"/>
                <w:lang w:val="ro-RO"/>
              </w:rPr>
              <w:t xml:space="preserve">Sănătăţii, Muncii și </w:t>
            </w:r>
            <w:r w:rsidRPr="004F1196">
              <w:rPr>
                <w:lang w:val="ro-RO"/>
              </w:rPr>
              <w:t>Protecţiei Sociale</w:t>
            </w:r>
          </w:p>
          <w:p w:rsidR="00AF6EDE" w:rsidRPr="004F1196" w:rsidRDefault="00AF6EDE" w:rsidP="004337F3">
            <w:pPr>
              <w:ind w:firstLine="0"/>
              <w:jc w:val="left"/>
              <w:rPr>
                <w:lang w:val="ro-RO" w:eastAsia="ru-RU"/>
              </w:rPr>
            </w:pPr>
          </w:p>
          <w:p w:rsidR="00AF6EDE" w:rsidRPr="004F1196" w:rsidRDefault="00AF6EDE" w:rsidP="004337F3">
            <w:pPr>
              <w:ind w:firstLine="0"/>
              <w:jc w:val="left"/>
              <w:rPr>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eastAsia="ru-RU"/>
              </w:rPr>
            </w:pPr>
            <w:r w:rsidRPr="004F1196">
              <w:rPr>
                <w:bCs/>
                <w:lang w:val="ro-RO" w:eastAsia="ru-RU"/>
              </w:rPr>
              <w:t xml:space="preserve">Organizaţiile </w:t>
            </w:r>
            <w:r w:rsidRPr="004F1196">
              <w:rPr>
                <w:lang w:val="ro-RO" w:eastAsia="ru-RU"/>
              </w:rPr>
              <w:t>necomerciale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lang w:val="ro-RO"/>
              </w:rPr>
              <w:t>Proiect de act legislativ elaborat</w:t>
            </w:r>
          </w:p>
        </w:tc>
      </w:tr>
      <w:tr w:rsidR="00AF6EDE" w:rsidRPr="004F1196" w:rsidTr="004337F3">
        <w:trPr>
          <w:gridAfter w:val="2"/>
          <w:wAfter w:w="4253" w:type="dxa"/>
        </w:trPr>
        <w:tc>
          <w:tcPr>
            <w:tcW w:w="993" w:type="dxa"/>
            <w:tcBorders>
              <w:top w:val="single" w:sz="4" w:space="0" w:color="auto"/>
            </w:tcBorders>
          </w:tcPr>
          <w:p w:rsidR="00AF6EDE" w:rsidRPr="004F1196" w:rsidRDefault="00AF6EDE" w:rsidP="004337F3">
            <w:pPr>
              <w:ind w:firstLine="0"/>
              <w:jc w:val="left"/>
              <w:rPr>
                <w:lang w:val="ro-RO"/>
              </w:rPr>
            </w:pPr>
            <w:r w:rsidRPr="004F1196">
              <w:rPr>
                <w:lang w:val="ro-RO"/>
              </w:rPr>
              <w:t>3.2.7.</w:t>
            </w:r>
          </w:p>
        </w:tc>
        <w:tc>
          <w:tcPr>
            <w:tcW w:w="3685" w:type="dxa"/>
            <w:gridSpan w:val="2"/>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Instituirea unui mecanism intersectorial de monitorizare şi analiză a cazurilor penale referitoare la violenţa în familie, soldate cu deces sau  cu vătămare gravă a integrităţii corporale a victimelor</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2019-2020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color w:val="000000"/>
                <w:lang w:val="ro-RO"/>
              </w:rPr>
            </w:pPr>
            <w:r w:rsidRPr="004F1196">
              <w:rPr>
                <w:lang w:val="ro-RO"/>
              </w:rPr>
              <w:t xml:space="preserve">Ministerul Afacerilor Interne </w:t>
            </w:r>
            <w:r w:rsidRPr="004F1196">
              <w:rPr>
                <w:color w:val="000000"/>
                <w:lang w:val="ro-RO"/>
              </w:rPr>
              <w:t>(</w:t>
            </w:r>
            <w:r w:rsidRPr="004F1196">
              <w:rPr>
                <w:lang w:val="ro-RO"/>
              </w:rPr>
              <w:t>Inspectoratul General al Poliţiei)</w:t>
            </w:r>
            <w:r w:rsidRPr="004F1196">
              <w:rPr>
                <w:color w:val="000000"/>
                <w:lang w:val="ro-RO"/>
              </w:rPr>
              <w:t xml:space="preserve">; </w:t>
            </w:r>
            <w:r w:rsidRPr="004F1196">
              <w:rPr>
                <w:lang w:val="ro-RO"/>
              </w:rPr>
              <w:t>Procuratura Generală</w:t>
            </w:r>
          </w:p>
          <w:p w:rsidR="00AF6EDE" w:rsidRPr="004F1196" w:rsidRDefault="00AF6EDE" w:rsidP="004337F3">
            <w:pPr>
              <w:ind w:firstLine="0"/>
              <w:jc w:val="left"/>
              <w:rPr>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rPr>
            </w:pPr>
            <w:r w:rsidRPr="004F1196">
              <w:rPr>
                <w:lang w:val="ro-RO"/>
              </w:rPr>
              <w:t>Ministerul Sănătăţii, Muncii și Protecţiei Sociale</w:t>
            </w:r>
          </w:p>
          <w:p w:rsidR="00AF6EDE" w:rsidRPr="004F1196" w:rsidRDefault="00AF6EDE" w:rsidP="004337F3">
            <w:pPr>
              <w:ind w:firstLine="0"/>
              <w:jc w:val="left"/>
              <w:rPr>
                <w:lang w:val="ro-RO" w:eastAsia="ru-RU"/>
              </w:rPr>
            </w:pP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lang w:val="ro-RO"/>
              </w:rPr>
              <w:t xml:space="preserve">Număr de cazuri analizate; </w:t>
            </w:r>
          </w:p>
          <w:p w:rsidR="00AF6EDE" w:rsidRPr="004F1196" w:rsidRDefault="00AF6EDE" w:rsidP="004337F3">
            <w:pPr>
              <w:ind w:firstLine="0"/>
              <w:jc w:val="left"/>
              <w:rPr>
                <w:lang w:val="ro-RO" w:eastAsia="ru-RU"/>
              </w:rPr>
            </w:pPr>
            <w:r w:rsidRPr="004F1196">
              <w:rPr>
                <w:lang w:val="ro-RO" w:eastAsia="ru-RU"/>
              </w:rPr>
              <w:t xml:space="preserve"> mecanism funcţional cu practici îmbunătăţite</w:t>
            </w:r>
          </w:p>
        </w:tc>
      </w:tr>
      <w:tr w:rsidR="00AF6EDE" w:rsidRPr="004F1196" w:rsidTr="004337F3">
        <w:trPr>
          <w:gridAfter w:val="2"/>
          <w:wAfter w:w="4253" w:type="dxa"/>
        </w:trPr>
        <w:tc>
          <w:tcPr>
            <w:tcW w:w="993" w:type="dxa"/>
            <w:tcBorders>
              <w:top w:val="single" w:sz="4" w:space="0" w:color="auto"/>
            </w:tcBorders>
          </w:tcPr>
          <w:p w:rsidR="00AF6EDE" w:rsidRPr="004F1196" w:rsidRDefault="00AF6EDE" w:rsidP="004337F3">
            <w:pPr>
              <w:ind w:firstLine="0"/>
              <w:jc w:val="left"/>
              <w:rPr>
                <w:lang w:val="ro-RO"/>
              </w:rPr>
            </w:pPr>
            <w:r w:rsidRPr="004F1196">
              <w:rPr>
                <w:lang w:val="ro-RO"/>
              </w:rPr>
              <w:t>3.2.8.</w:t>
            </w:r>
          </w:p>
        </w:tc>
        <w:tc>
          <w:tcPr>
            <w:tcW w:w="3685" w:type="dxa"/>
            <w:gridSpan w:val="2"/>
            <w:tcBorders>
              <w:top w:val="single" w:sz="4" w:space="0" w:color="auto"/>
            </w:tcBorders>
          </w:tcPr>
          <w:p w:rsidR="00AF6EDE" w:rsidRPr="004F1196" w:rsidRDefault="00AF6EDE" w:rsidP="004337F3">
            <w:pPr>
              <w:ind w:firstLine="0"/>
              <w:jc w:val="left"/>
              <w:rPr>
                <w:strike/>
                <w:lang w:val="ro-RO" w:eastAsia="ru-RU"/>
              </w:rPr>
            </w:pPr>
            <w:r w:rsidRPr="004F1196">
              <w:rPr>
                <w:rFonts w:eastAsia="Calibri"/>
                <w:lang w:val="ro-RO" w:eastAsia="ru-RU"/>
              </w:rPr>
              <w:t xml:space="preserve">Elaborarea şi punerea în aplicare a </w:t>
            </w:r>
            <w:r w:rsidRPr="004F1196">
              <w:rPr>
                <w:color w:val="000000"/>
                <w:lang w:val="ro-RO" w:eastAsia="ru-RU"/>
              </w:rPr>
              <w:t xml:space="preserve">programelor  </w:t>
            </w:r>
            <w:r w:rsidRPr="004F1196">
              <w:rPr>
                <w:lang w:val="ro-RO" w:eastAsia="ru-RU"/>
              </w:rPr>
              <w:t xml:space="preserve">probaţionale </w:t>
            </w:r>
            <w:r w:rsidRPr="004F1196">
              <w:rPr>
                <w:color w:val="FF0000"/>
                <w:lang w:val="ro-RO" w:eastAsia="ru-RU"/>
              </w:rPr>
              <w:t xml:space="preserve"> </w:t>
            </w:r>
            <w:r w:rsidRPr="004F1196">
              <w:rPr>
                <w:lang w:val="ro-RO" w:eastAsia="ru-RU"/>
              </w:rPr>
              <w:t xml:space="preserve"> pentru agresorii familiali, inclusiv agresorii condamnaţi la pedepse privative şi nonprivative</w:t>
            </w:r>
            <w:r w:rsidRPr="004F1196">
              <w:rPr>
                <w:color w:val="000000"/>
                <w:lang w:val="ro-RO" w:eastAsia="ru-RU"/>
              </w:rPr>
              <w:t xml:space="preserve"> </w:t>
            </w:r>
          </w:p>
          <w:p w:rsidR="00AF6EDE" w:rsidRPr="004F1196" w:rsidRDefault="00AF6EDE" w:rsidP="004337F3">
            <w:pPr>
              <w:ind w:firstLine="0"/>
              <w:jc w:val="left"/>
              <w:rPr>
                <w:lang w:val="ro-RO" w:eastAsia="ru-RU"/>
              </w:rPr>
            </w:pP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2018-2019</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103,1**</w:t>
            </w:r>
          </w:p>
          <w:p w:rsidR="00AF6EDE" w:rsidRPr="004F1196" w:rsidRDefault="00AF6EDE" w:rsidP="004337F3">
            <w:pPr>
              <w:ind w:firstLine="0"/>
              <w:jc w:val="left"/>
              <w:rPr>
                <w:lang w:val="ro-RO"/>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rPr>
              <w:t>Ministerul Justiţiei</w:t>
            </w:r>
            <w:r w:rsidRPr="004F1196">
              <w:rPr>
                <w:lang w:val="ro-RO" w:eastAsia="ru-RU"/>
              </w:rPr>
              <w:t xml:space="preserve"> (Inspectoratul Naţional de Probaţiune;</w:t>
            </w:r>
          </w:p>
          <w:p w:rsidR="00AF6EDE" w:rsidRPr="004F1196" w:rsidRDefault="00AF6EDE" w:rsidP="004337F3">
            <w:pPr>
              <w:ind w:firstLine="0"/>
              <w:jc w:val="left"/>
              <w:rPr>
                <w:lang w:val="ro-RO" w:eastAsia="ru-RU"/>
              </w:rPr>
            </w:pPr>
            <w:r w:rsidRPr="004F1196">
              <w:rPr>
                <w:lang w:val="ro-RO" w:eastAsia="ru-RU"/>
              </w:rPr>
              <w:t>Departamentul instituţiilor penitenciare)</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eastAsia="ru-RU"/>
              </w:rPr>
            </w:pPr>
            <w:r w:rsidRPr="004F1196">
              <w:rPr>
                <w:bCs/>
                <w:lang w:val="ro-RO" w:eastAsia="ru-RU"/>
              </w:rPr>
              <w:t xml:space="preserve">Organizaţii </w:t>
            </w:r>
            <w:r w:rsidRPr="004F1196">
              <w:rPr>
                <w:lang w:val="ro-RO" w:eastAsia="ru-RU"/>
              </w:rPr>
              <w:t>necomerciale</w:t>
            </w:r>
            <w:r w:rsidRPr="004F1196">
              <w:rPr>
                <w:bCs/>
                <w:lang w:val="ro-RO" w:eastAsia="ru-RU"/>
              </w:rPr>
              <w:t>;</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lang w:val="ro-RO"/>
              </w:rPr>
              <w:t xml:space="preserve">Programe pentru diferite categorii de condamnaţi; număr debeneficiari în creştere </w:t>
            </w:r>
          </w:p>
        </w:tc>
      </w:tr>
      <w:tr w:rsidR="00AF6EDE" w:rsidRPr="004F1196" w:rsidTr="004337F3">
        <w:trPr>
          <w:gridAfter w:val="2"/>
          <w:wAfter w:w="4253" w:type="dxa"/>
        </w:trPr>
        <w:tc>
          <w:tcPr>
            <w:tcW w:w="993" w:type="dxa"/>
            <w:tcBorders>
              <w:top w:val="single" w:sz="4" w:space="0" w:color="auto"/>
            </w:tcBorders>
          </w:tcPr>
          <w:p w:rsidR="00AF6EDE" w:rsidRPr="004F1196" w:rsidRDefault="00AF6EDE" w:rsidP="004337F3">
            <w:pPr>
              <w:ind w:firstLine="0"/>
              <w:jc w:val="left"/>
              <w:rPr>
                <w:lang w:val="ro-RO"/>
              </w:rPr>
            </w:pPr>
            <w:r w:rsidRPr="004F1196">
              <w:rPr>
                <w:lang w:val="ro-RO"/>
              </w:rPr>
              <w:t>3.2.9.</w:t>
            </w:r>
          </w:p>
        </w:tc>
        <w:tc>
          <w:tcPr>
            <w:tcW w:w="3685" w:type="dxa"/>
            <w:gridSpan w:val="2"/>
            <w:tcBorders>
              <w:top w:val="single" w:sz="4" w:space="0" w:color="auto"/>
            </w:tcBorders>
          </w:tcPr>
          <w:p w:rsidR="00AF6EDE" w:rsidRPr="004F1196" w:rsidRDefault="00AF6EDE" w:rsidP="004337F3">
            <w:pPr>
              <w:ind w:firstLine="0"/>
              <w:contextualSpacing/>
              <w:jc w:val="left"/>
              <w:rPr>
                <w:lang w:val="ro-RO"/>
              </w:rPr>
            </w:pPr>
            <w:r w:rsidRPr="004F1196">
              <w:rPr>
                <w:bCs/>
                <w:lang w:val="ro-RO"/>
              </w:rPr>
              <w:t xml:space="preserve">Elaborarea noului concept de dezvoltare a infrastructurii serviciilor de asistenţă și consiliere a agresorilor familiali în vederea asigurării acoperirii teritoriale cu acest tip de servicii  </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2019-2020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bCs/>
                <w:lang w:val="ro-RO" w:eastAsia="ru-RU"/>
              </w:rPr>
            </w:pPr>
            <w:hyperlink r:id="rId32" w:tgtFrame="_blank" w:history="1">
              <w:r w:rsidRPr="004F1196">
                <w:rPr>
                  <w:lang w:val="ro-RO" w:eastAsia="ru-RU"/>
                </w:rPr>
                <w:t>Ministerul Sănătăţii, Muncii și Protecţiei Sociale</w:t>
              </w:r>
            </w:hyperlink>
            <w:r w:rsidRPr="004F1196">
              <w:rPr>
                <w:bCs/>
                <w:lang w:val="ro-RO" w:eastAsia="ru-RU"/>
              </w:rPr>
              <w:t>;</w:t>
            </w:r>
          </w:p>
          <w:p w:rsidR="00AF6EDE" w:rsidRPr="004F1196" w:rsidRDefault="00AF6EDE" w:rsidP="004337F3">
            <w:pPr>
              <w:ind w:firstLine="0"/>
              <w:jc w:val="left"/>
              <w:rPr>
                <w:lang w:val="ro-RO" w:eastAsia="ru-RU"/>
              </w:rPr>
            </w:pPr>
            <w:r w:rsidRPr="004F1196">
              <w:rPr>
                <w:lang w:val="ro-RO"/>
              </w:rPr>
              <w:t>Ministerul Justiţiei</w:t>
            </w:r>
            <w:r w:rsidRPr="004F1196">
              <w:rPr>
                <w:lang w:val="ro-RO" w:eastAsia="ru-RU"/>
              </w:rPr>
              <w:t xml:space="preserve"> (Inspectoratul Naţional de Probaţiune)</w:t>
            </w:r>
          </w:p>
          <w:p w:rsidR="00AF6EDE" w:rsidRPr="004F1196" w:rsidRDefault="00AF6EDE" w:rsidP="004337F3">
            <w:pPr>
              <w:ind w:firstLine="0"/>
              <w:jc w:val="left"/>
              <w:rPr>
                <w:bCs/>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bCs/>
                <w:lang w:val="ro-RO" w:eastAsia="ru-RU"/>
              </w:rPr>
            </w:pPr>
            <w:r w:rsidRPr="004F1196">
              <w:rPr>
                <w:lang w:val="ro-RO" w:eastAsia="ru-RU"/>
              </w:rPr>
              <w:t>Autorităţile administraţiei publice locale;</w:t>
            </w:r>
            <w:r w:rsidRPr="004F1196">
              <w:rPr>
                <w:bCs/>
                <w:lang w:val="ro-RO" w:eastAsia="ru-RU"/>
              </w:rPr>
              <w:t xml:space="preserve"> organizaţiile </w:t>
            </w:r>
            <w:r w:rsidRPr="004F1196">
              <w:rPr>
                <w:lang w:val="ro-RO" w:eastAsia="ru-RU"/>
              </w:rPr>
              <w:t>necomerciale</w:t>
            </w:r>
            <w:r w:rsidRPr="004F1196">
              <w:rPr>
                <w:bCs/>
                <w:lang w:val="ro-RO" w:eastAsia="ru-RU"/>
              </w:rPr>
              <w:t>;</w:t>
            </w:r>
            <w:r w:rsidRPr="004F1196">
              <w:rPr>
                <w:lang w:val="ro-RO" w:eastAsia="ru-RU"/>
              </w:rPr>
              <w:t xml:space="preserve"> </w:t>
            </w:r>
            <w:r w:rsidRPr="004F1196">
              <w:rPr>
                <w:bCs/>
                <w:lang w:val="ro-RO" w:eastAsia="ru-RU"/>
              </w:rPr>
              <w:t>organizaţiile internaţionale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bCs/>
                <w:lang w:val="ro-RO"/>
              </w:rPr>
              <w:t>Concept elaborat</w:t>
            </w:r>
          </w:p>
        </w:tc>
      </w:tr>
      <w:tr w:rsidR="00AF6EDE" w:rsidRPr="00B177F4" w:rsidTr="004337F3">
        <w:trPr>
          <w:gridAfter w:val="2"/>
          <w:wAfter w:w="4253" w:type="dxa"/>
        </w:trPr>
        <w:tc>
          <w:tcPr>
            <w:tcW w:w="15310" w:type="dxa"/>
            <w:gridSpan w:val="8"/>
            <w:tcBorders>
              <w:top w:val="single" w:sz="4" w:space="0" w:color="auto"/>
            </w:tcBorders>
          </w:tcPr>
          <w:p w:rsidR="00AF6EDE" w:rsidRPr="004F1196" w:rsidRDefault="00AF6EDE" w:rsidP="004337F3">
            <w:pPr>
              <w:ind w:firstLine="0"/>
              <w:jc w:val="left"/>
              <w:rPr>
                <w:b/>
                <w:lang w:val="ro-RO" w:eastAsia="ru-RU"/>
              </w:rPr>
            </w:pPr>
            <w:r w:rsidRPr="004F1196">
              <w:rPr>
                <w:b/>
                <w:lang w:val="ro-RO" w:eastAsia="ru-RU"/>
              </w:rPr>
              <w:t>Obiectivul specific 3.3. Asigurarea măsurilor eficiente de asistenţă și acces la justiţie pentru victimele violenţei în familie, inclusiv ale victimelor violenţei sexuale</w:t>
            </w:r>
          </w:p>
        </w:tc>
      </w:tr>
      <w:tr w:rsidR="00AF6EDE" w:rsidRPr="004F1196" w:rsidTr="004337F3">
        <w:trPr>
          <w:gridAfter w:val="2"/>
          <w:wAfter w:w="4253" w:type="dxa"/>
          <w:trHeight w:val="765"/>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3.3.1</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Extinderea reţelei de parajuriști pentru localităţile rurale și urbane și dotarea tehnică a acestora </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anual</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strike/>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Consiliul Naţional pentru Asistenţa Juridică Garantată de Stat</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bCs/>
                <w:lang w:val="ro-RO" w:eastAsia="ru-RU"/>
              </w:rPr>
            </w:pPr>
            <w:r w:rsidRPr="004F1196">
              <w:rPr>
                <w:bCs/>
                <w:lang w:val="ro-RO" w:eastAsia="ru-RU"/>
              </w:rPr>
              <w:t xml:space="preserve">Organizaţiile </w:t>
            </w:r>
            <w:r w:rsidRPr="004F1196">
              <w:rPr>
                <w:lang w:val="ro-RO" w:eastAsia="ru-RU"/>
              </w:rPr>
              <w:t>necomerciale</w:t>
            </w:r>
            <w:r w:rsidRPr="004F1196">
              <w:rPr>
                <w:bCs/>
                <w:lang w:val="ro-RO" w:eastAsia="ru-RU"/>
              </w:rPr>
              <w:t>;</w:t>
            </w:r>
          </w:p>
          <w:p w:rsidR="00AF6EDE" w:rsidRPr="004F1196" w:rsidRDefault="00AF6EDE" w:rsidP="004337F3">
            <w:pPr>
              <w:ind w:firstLine="0"/>
              <w:jc w:val="left"/>
              <w:rPr>
                <w:bCs/>
                <w:lang w:val="ro-RO" w:eastAsia="ru-RU"/>
              </w:rPr>
            </w:pPr>
            <w:r w:rsidRPr="004F1196">
              <w:rPr>
                <w:bCs/>
                <w:lang w:val="ro-RO" w:eastAsia="ru-RU"/>
              </w:rPr>
              <w:t>organizaţiile internaţionale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lang w:val="ro-RO" w:eastAsia="ru-RU"/>
              </w:rPr>
              <w:t>Număr de parajuriști angajaţi</w:t>
            </w:r>
          </w:p>
          <w:p w:rsidR="00AF6EDE" w:rsidRPr="004F1196" w:rsidRDefault="00AF6EDE" w:rsidP="004337F3">
            <w:pPr>
              <w:ind w:firstLine="0"/>
              <w:jc w:val="left"/>
              <w:rPr>
                <w:lang w:val="ro-RO" w:eastAsia="ru-RU"/>
              </w:rPr>
            </w:pP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3.3.2</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Elaborarea suportului metodologic pentru instruirea parajuriștilor în vederea acordării asistenţei juridice primare victimelor violenţei în familie</w:t>
            </w:r>
          </w:p>
        </w:tc>
        <w:tc>
          <w:tcPr>
            <w:tcW w:w="1560" w:type="dxa"/>
            <w:tcBorders>
              <w:top w:val="single" w:sz="4" w:space="0" w:color="auto"/>
            </w:tcBorders>
          </w:tcPr>
          <w:p w:rsidR="00AF6EDE" w:rsidRPr="004F1196" w:rsidRDefault="00AF6EDE" w:rsidP="004337F3">
            <w:pPr>
              <w:ind w:firstLine="0"/>
              <w:jc w:val="left"/>
              <w:rPr>
                <w:strike/>
                <w:lang w:val="ro-RO" w:eastAsia="ru-RU"/>
              </w:rPr>
            </w:pPr>
            <w:r w:rsidRPr="004F1196">
              <w:rPr>
                <w:lang w:val="ro-RO" w:eastAsia="ru-RU"/>
              </w:rPr>
              <w:t>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50,0**</w:t>
            </w:r>
          </w:p>
          <w:p w:rsidR="00AF6EDE" w:rsidRPr="004F1196" w:rsidRDefault="00AF6EDE" w:rsidP="004337F3">
            <w:pPr>
              <w:ind w:firstLine="0"/>
              <w:jc w:val="left"/>
              <w:rPr>
                <w:strike/>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Consiliul Naţional pentru Asistenţa Juridică Garantată de Stat</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bCs/>
                <w:lang w:val="ro-RO" w:eastAsia="ru-RU"/>
              </w:rPr>
            </w:pPr>
            <w:r w:rsidRPr="004F1196">
              <w:rPr>
                <w:bCs/>
                <w:lang w:val="ro-RO" w:eastAsia="ru-RU"/>
              </w:rPr>
              <w:t xml:space="preserve">Organizaţiile </w:t>
            </w:r>
            <w:r w:rsidRPr="004F1196">
              <w:rPr>
                <w:lang w:val="ro-RO" w:eastAsia="ru-RU"/>
              </w:rPr>
              <w:t>necomerciale</w:t>
            </w:r>
            <w:r w:rsidRPr="004F1196">
              <w:rPr>
                <w:bCs/>
                <w:lang w:val="ro-RO" w:eastAsia="ru-RU"/>
              </w:rPr>
              <w:t>;</w:t>
            </w:r>
          </w:p>
          <w:p w:rsidR="00AF6EDE" w:rsidRPr="004F1196" w:rsidRDefault="00AF6EDE" w:rsidP="004337F3">
            <w:pPr>
              <w:ind w:firstLine="0"/>
              <w:jc w:val="left"/>
              <w:rPr>
                <w:bCs/>
                <w:strike/>
                <w:lang w:val="ro-RO" w:eastAsia="ru-RU"/>
              </w:rPr>
            </w:pPr>
            <w:r w:rsidRPr="004F1196">
              <w:rPr>
                <w:bCs/>
                <w:lang w:val="ro-RO" w:eastAsia="ru-RU"/>
              </w:rPr>
              <w:t>organizaţiile internaţionale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lang w:val="ro-RO" w:eastAsia="ru-RU"/>
              </w:rPr>
              <w:t>Suport metodologic elaborat şi distribuit</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3.3.3</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Organizarea cursurilor de instruire continuă a parajuriștilor în vederea familiarizării acestora cu specificul asistenţei acordate victimelor violenţei în </w:t>
            </w:r>
            <w:r w:rsidRPr="004F1196">
              <w:rPr>
                <w:lang w:val="ro-RO" w:eastAsia="ru-RU"/>
              </w:rPr>
              <w:lastRenderedPageBreak/>
              <w:t>familie</w:t>
            </w:r>
          </w:p>
        </w:tc>
        <w:tc>
          <w:tcPr>
            <w:tcW w:w="1560" w:type="dxa"/>
            <w:tcBorders>
              <w:top w:val="single" w:sz="4" w:space="0" w:color="auto"/>
            </w:tcBorders>
          </w:tcPr>
          <w:p w:rsidR="00AF6EDE" w:rsidRPr="004F1196" w:rsidRDefault="00AF6EDE" w:rsidP="004337F3">
            <w:pPr>
              <w:ind w:firstLine="0"/>
              <w:jc w:val="left"/>
              <w:rPr>
                <w:strike/>
                <w:lang w:val="ro-RO" w:eastAsia="ru-RU"/>
              </w:rPr>
            </w:pPr>
            <w:r w:rsidRPr="004F1196">
              <w:rPr>
                <w:lang w:val="ro-RO" w:eastAsia="ru-RU"/>
              </w:rPr>
              <w:lastRenderedPageBreak/>
              <w:t>anual</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strike/>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Consiliul Naţional pentru Asistenţa Juridică Garantată de Stat</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bCs/>
                <w:lang w:val="ro-RO" w:eastAsia="ru-RU"/>
              </w:rPr>
            </w:pPr>
            <w:r w:rsidRPr="004F1196">
              <w:rPr>
                <w:bCs/>
                <w:lang w:val="ro-RO" w:eastAsia="ru-RU"/>
              </w:rPr>
              <w:t xml:space="preserve">Organizaţiile </w:t>
            </w:r>
            <w:r w:rsidRPr="004F1196">
              <w:rPr>
                <w:lang w:val="ro-RO" w:eastAsia="ru-RU"/>
              </w:rPr>
              <w:t>necomerciale</w:t>
            </w:r>
            <w:r w:rsidRPr="004F1196">
              <w:rPr>
                <w:bCs/>
                <w:lang w:val="ro-RO" w:eastAsia="ru-RU"/>
              </w:rPr>
              <w:t>;</w:t>
            </w:r>
          </w:p>
          <w:p w:rsidR="00AF6EDE" w:rsidRPr="004F1196" w:rsidRDefault="00AF6EDE" w:rsidP="004337F3">
            <w:pPr>
              <w:ind w:firstLine="0"/>
              <w:jc w:val="left"/>
              <w:rPr>
                <w:bCs/>
                <w:strike/>
                <w:lang w:val="ro-RO" w:eastAsia="ru-RU"/>
              </w:rPr>
            </w:pPr>
            <w:r w:rsidRPr="004F1196">
              <w:rPr>
                <w:bCs/>
                <w:lang w:val="ro-RO" w:eastAsia="ru-RU"/>
              </w:rPr>
              <w:t>organizaţiile internaţionale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lang w:val="ro-RO" w:eastAsia="ru-RU"/>
              </w:rPr>
              <w:t>Număr de parajuriști instruiţi</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lastRenderedPageBreak/>
              <w:t>3.3.4</w:t>
            </w:r>
          </w:p>
        </w:tc>
        <w:tc>
          <w:tcPr>
            <w:tcW w:w="3543" w:type="dxa"/>
            <w:tcBorders>
              <w:top w:val="single" w:sz="4" w:space="0" w:color="auto"/>
            </w:tcBorders>
          </w:tcPr>
          <w:p w:rsidR="00AF6EDE" w:rsidRPr="004F1196" w:rsidRDefault="00AF6EDE" w:rsidP="004337F3">
            <w:pPr>
              <w:ind w:firstLine="0"/>
              <w:jc w:val="left"/>
              <w:rPr>
                <w:strike/>
                <w:lang w:val="ro-RO" w:eastAsia="ru-RU"/>
              </w:rPr>
            </w:pPr>
            <w:r w:rsidRPr="004F1196">
              <w:rPr>
                <w:lang w:val="ro-RO" w:eastAsia="ru-RU"/>
              </w:rPr>
              <w:t>Elaborarea unui spot publicitar cu precizarea dreptului la asistenţă juridică gratuită a victimelor violenţei în familie</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 xml:space="preserve">22,0** </w:t>
            </w:r>
          </w:p>
          <w:p w:rsidR="00AF6EDE" w:rsidRPr="004F1196" w:rsidRDefault="00AF6EDE" w:rsidP="004337F3">
            <w:pPr>
              <w:ind w:firstLine="0"/>
              <w:jc w:val="left"/>
              <w:rPr>
                <w:strike/>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rFonts w:eastAsia="Calibri"/>
                <w:strike/>
                <w:lang w:val="ro-RO"/>
              </w:rPr>
            </w:pPr>
            <w:r w:rsidRPr="004F1196">
              <w:rPr>
                <w:lang w:val="ro-RO"/>
              </w:rPr>
              <w:t>Consiliul Naţional pentru Asistenţa Juridică Garantată de Stat</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bCs/>
                <w:lang w:val="ro-RO" w:eastAsia="ru-RU"/>
              </w:rPr>
            </w:pPr>
            <w:r w:rsidRPr="004F1196">
              <w:rPr>
                <w:bCs/>
                <w:lang w:val="ro-RO" w:eastAsia="ru-RU"/>
              </w:rPr>
              <w:t xml:space="preserve">Organizaţiile </w:t>
            </w:r>
            <w:r w:rsidRPr="004F1196">
              <w:rPr>
                <w:lang w:val="ro-RO" w:eastAsia="ru-RU"/>
              </w:rPr>
              <w:t>necomerciale</w:t>
            </w:r>
            <w:r w:rsidRPr="004F1196">
              <w:rPr>
                <w:bCs/>
                <w:lang w:val="ro-RO" w:eastAsia="ru-RU"/>
              </w:rPr>
              <w:t>;</w:t>
            </w:r>
          </w:p>
          <w:p w:rsidR="00AF6EDE" w:rsidRPr="004F1196" w:rsidRDefault="00AF6EDE" w:rsidP="004337F3">
            <w:pPr>
              <w:ind w:firstLine="0"/>
              <w:jc w:val="left"/>
              <w:rPr>
                <w:strike/>
                <w:lang w:val="ro-RO"/>
              </w:rPr>
            </w:pPr>
            <w:r w:rsidRPr="004F1196">
              <w:rPr>
                <w:bCs/>
                <w:lang w:val="ro-RO"/>
              </w:rPr>
              <w:t>organizaţiile internaţionale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lang w:val="ro-RO"/>
              </w:rPr>
              <w:t>Spot publicitar elaborat</w:t>
            </w:r>
          </w:p>
          <w:p w:rsidR="00AF6EDE" w:rsidRPr="004F1196" w:rsidRDefault="00AF6EDE" w:rsidP="004337F3">
            <w:pPr>
              <w:ind w:firstLine="0"/>
              <w:jc w:val="left"/>
              <w:rPr>
                <w:lang w:val="ro-RO"/>
              </w:rPr>
            </w:pPr>
          </w:p>
          <w:p w:rsidR="00AF6EDE" w:rsidRPr="004F1196" w:rsidRDefault="00AF6EDE" w:rsidP="004337F3">
            <w:pPr>
              <w:ind w:firstLine="0"/>
              <w:jc w:val="left"/>
              <w:rPr>
                <w:lang w:val="ro-RO"/>
              </w:rPr>
            </w:pP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3.3.5</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Elaborarea suportului metodologic (standarde de calitate; ghid practic; alte tipuri de materiale informative) și instruirea avocaţilor care acordă asistenţă juridică garantată de stat  victimelor violenţei în familie</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2019-2020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50,0**</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rFonts w:eastAsia="Calibri"/>
                <w:lang w:val="ro-RO" w:eastAsia="ru-RU"/>
              </w:rPr>
            </w:pPr>
            <w:r w:rsidRPr="004F1196">
              <w:rPr>
                <w:rFonts w:eastAsia="Calibri"/>
                <w:lang w:val="ro-RO" w:eastAsia="ru-RU"/>
              </w:rPr>
              <w:t>Consiliul Naţional pentru Asistenţa Juridică Garantată de Stat</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rPr>
            </w:pPr>
            <w:r w:rsidRPr="004F1196">
              <w:rPr>
                <w:lang w:val="ro-RO"/>
              </w:rPr>
              <w:t>Ministerul Justiţiei;</w:t>
            </w:r>
          </w:p>
          <w:p w:rsidR="00AF6EDE" w:rsidRPr="004F1196" w:rsidRDefault="00AF6EDE" w:rsidP="004337F3">
            <w:pPr>
              <w:ind w:firstLine="0"/>
              <w:jc w:val="left"/>
              <w:rPr>
                <w:lang w:val="ro-RO"/>
              </w:rPr>
            </w:pPr>
            <w:r w:rsidRPr="004F1196">
              <w:rPr>
                <w:bCs/>
                <w:lang w:val="ro-RO"/>
              </w:rPr>
              <w:t xml:space="preserve">organizaţiile </w:t>
            </w:r>
            <w:r w:rsidRPr="004F1196">
              <w:rPr>
                <w:lang w:val="ro-RO"/>
              </w:rPr>
              <w:t>necomerciale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lang w:val="ro-RO" w:eastAsia="ru-RU"/>
              </w:rPr>
              <w:t>Suport metodologic elaborat şi distribuit</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3.3.6.</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E</w:t>
            </w:r>
            <w:r w:rsidRPr="004F1196">
              <w:rPr>
                <w:rFonts w:eastAsia="Calibri"/>
                <w:lang w:val="ro-RO" w:eastAsia="ru-RU"/>
              </w:rPr>
              <w:t>fectuarea studiului privind  accesul la servicii de examinare medico-legală a victimelor violenţei în familie</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2019</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45,7**</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33" w:tgtFrame="_blank" w:history="1">
              <w:r w:rsidRPr="004F1196">
                <w:rPr>
                  <w:lang w:val="ro-RO" w:eastAsia="ru-RU"/>
                </w:rPr>
                <w:t>Ministerul Sănătăţii, Muncii și Protecţiei Sociale</w:t>
              </w:r>
            </w:hyperlink>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rPr>
            </w:pPr>
            <w:r w:rsidRPr="004F1196">
              <w:rPr>
                <w:lang w:val="ro-RO"/>
              </w:rPr>
              <w:t>Ministerul Justiţiei;</w:t>
            </w:r>
          </w:p>
          <w:p w:rsidR="00AF6EDE" w:rsidRPr="004F1196" w:rsidRDefault="00AF6EDE" w:rsidP="004337F3">
            <w:pPr>
              <w:ind w:firstLine="0"/>
              <w:jc w:val="left"/>
              <w:rPr>
                <w:lang w:val="ro-RO" w:eastAsia="ru-RU"/>
              </w:rPr>
            </w:pPr>
            <w:r w:rsidRPr="004F1196">
              <w:rPr>
                <w:bCs/>
                <w:lang w:val="ro-RO" w:eastAsia="ru-RU"/>
              </w:rPr>
              <w:t xml:space="preserve">organizaţiile </w:t>
            </w:r>
            <w:r w:rsidRPr="004F1196">
              <w:rPr>
                <w:lang w:val="ro-RO" w:eastAsia="ru-RU"/>
              </w:rPr>
              <w:t>necomerciale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lang w:val="ro-RO"/>
              </w:rPr>
              <w:t xml:space="preserve">Studiu efectuat; număr de beneficiari; </w:t>
            </w:r>
            <w:r w:rsidRPr="004F1196">
              <w:rPr>
                <w:lang w:val="ro-RO" w:eastAsia="ru-RU"/>
              </w:rPr>
              <w:t>cadru normativ perfecţionat</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3.3.7.</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Elaborarea mecanismului de asigurare a expertizelor extrajudiciare și judiciare gratuite, la solicitarea</w:t>
            </w:r>
            <w:r w:rsidRPr="004F1196">
              <w:rPr>
                <w:rFonts w:eastAsia="Calibri"/>
                <w:lang w:val="ro-RO" w:eastAsia="ru-RU"/>
              </w:rPr>
              <w:t xml:space="preserve"> victimelor infracţiunilor de violenţă în familie şi infracţiunilor privind viaţa sexuală </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2018-2019</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45,7**</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34" w:tgtFrame="_blank" w:history="1">
              <w:r w:rsidRPr="004F1196">
                <w:rPr>
                  <w:lang w:val="ro-RO" w:eastAsia="ru-RU"/>
                </w:rPr>
                <w:t>Ministerul Sănătăţii, Muncii și Protecţiei Sociale</w:t>
              </w:r>
            </w:hyperlink>
            <w:r w:rsidRPr="004F1196">
              <w:rPr>
                <w:lang w:val="ro-RO" w:eastAsia="ru-RU"/>
              </w:rPr>
              <w:t>;</w:t>
            </w:r>
          </w:p>
          <w:p w:rsidR="00AF6EDE" w:rsidRPr="004F1196" w:rsidRDefault="00AF6EDE" w:rsidP="004337F3">
            <w:pPr>
              <w:ind w:firstLine="0"/>
              <w:jc w:val="left"/>
              <w:rPr>
                <w:lang w:val="ro-RO" w:eastAsia="ru-RU"/>
              </w:rPr>
            </w:pPr>
            <w:r w:rsidRPr="004F1196">
              <w:rPr>
                <w:lang w:val="ro-RO" w:eastAsia="ru-RU"/>
              </w:rPr>
              <w:t>Ministerul Justiţiei;</w:t>
            </w:r>
          </w:p>
          <w:p w:rsidR="00AF6EDE" w:rsidRPr="004F1196" w:rsidRDefault="00AF6EDE" w:rsidP="004337F3">
            <w:pPr>
              <w:ind w:firstLine="0"/>
              <w:jc w:val="left"/>
              <w:rPr>
                <w:lang w:val="ro-RO"/>
              </w:rPr>
            </w:pPr>
            <w:r w:rsidRPr="004F1196">
              <w:rPr>
                <w:lang w:val="ro-RO"/>
              </w:rPr>
              <w:t xml:space="preserve">Ministerul Afacerilor Interne </w:t>
            </w:r>
            <w:r w:rsidRPr="004F1196">
              <w:rPr>
                <w:color w:val="000000"/>
                <w:lang w:val="ro-RO"/>
              </w:rPr>
              <w:t>(</w:t>
            </w:r>
            <w:r w:rsidRPr="004F1196">
              <w:rPr>
                <w:lang w:val="ro-RO"/>
              </w:rPr>
              <w:t>Inspectoratul General al Poliţiei)</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rPr>
            </w:pPr>
            <w:r w:rsidRPr="004F1196">
              <w:rPr>
                <w:lang w:val="ro-RO"/>
              </w:rPr>
              <w:t>Ministerul Finanţelor;</w:t>
            </w:r>
          </w:p>
          <w:p w:rsidR="00AF6EDE" w:rsidRPr="004F1196" w:rsidRDefault="00AF6EDE" w:rsidP="004337F3">
            <w:pPr>
              <w:ind w:firstLine="0"/>
              <w:jc w:val="left"/>
              <w:rPr>
                <w:lang w:val="ro-RO"/>
              </w:rPr>
            </w:pPr>
            <w:r w:rsidRPr="004F1196">
              <w:rPr>
                <w:bCs/>
                <w:lang w:val="ro-RO"/>
              </w:rPr>
              <w:t xml:space="preserve">Organizaţii </w:t>
            </w:r>
            <w:r w:rsidRPr="004F1196">
              <w:rPr>
                <w:lang w:val="ro-RO"/>
              </w:rPr>
              <w:t>necomerciale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lang w:val="ro-RO"/>
              </w:rPr>
              <w:t>Mecanism elaborat şi aprobat</w:t>
            </w:r>
          </w:p>
          <w:p w:rsidR="00AF6EDE" w:rsidRPr="004F1196" w:rsidRDefault="00AF6EDE" w:rsidP="004337F3">
            <w:pPr>
              <w:ind w:firstLine="0"/>
              <w:jc w:val="left"/>
              <w:rPr>
                <w:lang w:val="ro-RO"/>
              </w:rPr>
            </w:pPr>
          </w:p>
        </w:tc>
      </w:tr>
      <w:tr w:rsidR="00AF6EDE" w:rsidRPr="004F1196" w:rsidTr="004337F3">
        <w:trPr>
          <w:gridAfter w:val="2"/>
          <w:wAfter w:w="4253" w:type="dxa"/>
        </w:trPr>
        <w:tc>
          <w:tcPr>
            <w:tcW w:w="15310" w:type="dxa"/>
            <w:gridSpan w:val="8"/>
            <w:tcBorders>
              <w:top w:val="single" w:sz="4" w:space="0" w:color="auto"/>
            </w:tcBorders>
          </w:tcPr>
          <w:p w:rsidR="00AF6EDE" w:rsidRPr="004F1196" w:rsidRDefault="00AF6EDE" w:rsidP="004337F3">
            <w:pPr>
              <w:ind w:firstLine="0"/>
              <w:jc w:val="left"/>
              <w:rPr>
                <w:b/>
                <w:lang w:val="ro-RO" w:eastAsia="ru-RU"/>
              </w:rPr>
            </w:pPr>
            <w:r w:rsidRPr="004F1196">
              <w:rPr>
                <w:b/>
                <w:lang w:val="ro-RO" w:eastAsia="ru-RU"/>
              </w:rPr>
              <w:t>Obiectivul specific 3.4. Reducerea</w:t>
            </w:r>
            <w:r w:rsidRPr="004F1196">
              <w:rPr>
                <w:rFonts w:eastAsia="Calibri"/>
                <w:b/>
                <w:lang w:val="ro-RO" w:eastAsia="ru-RU"/>
              </w:rPr>
              <w:t xml:space="preserve"> stereotipurilor în mediul</w:t>
            </w:r>
            <w:r w:rsidRPr="004F1196">
              <w:rPr>
                <w:b/>
                <w:lang w:val="ro-RO" w:eastAsia="ru-RU"/>
              </w:rPr>
              <w:t xml:space="preserve"> specialiștilor implicaţi în activitatea de combatere a violenţei față de femei și violenței în familie  </w:t>
            </w:r>
          </w:p>
        </w:tc>
      </w:tr>
      <w:tr w:rsidR="00AF6EDE" w:rsidRPr="00B177F4" w:rsidTr="004337F3">
        <w:trPr>
          <w:gridAfter w:val="2"/>
          <w:wAfter w:w="4253" w:type="dxa"/>
        </w:trPr>
        <w:tc>
          <w:tcPr>
            <w:tcW w:w="993" w:type="dxa"/>
            <w:tcBorders>
              <w:top w:val="single" w:sz="4" w:space="0" w:color="auto"/>
            </w:tcBorders>
          </w:tcPr>
          <w:p w:rsidR="00AF6EDE" w:rsidRPr="004F1196" w:rsidRDefault="00AF6EDE" w:rsidP="004337F3">
            <w:pPr>
              <w:ind w:firstLine="0"/>
              <w:jc w:val="left"/>
              <w:rPr>
                <w:lang w:val="ro-RO"/>
              </w:rPr>
            </w:pPr>
            <w:r w:rsidRPr="004F1196">
              <w:rPr>
                <w:lang w:val="ro-RO"/>
              </w:rPr>
              <w:t>3.4.1.</w:t>
            </w:r>
          </w:p>
        </w:tc>
        <w:tc>
          <w:tcPr>
            <w:tcW w:w="3685" w:type="dxa"/>
            <w:gridSpan w:val="2"/>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Realizarea</w:t>
            </w:r>
            <w:r w:rsidRPr="004F1196">
              <w:rPr>
                <w:rFonts w:eastAsia="Calibri"/>
                <w:lang w:val="ro-RO" w:eastAsia="ru-RU"/>
              </w:rPr>
              <w:t xml:space="preserve"> </w:t>
            </w:r>
            <w:r w:rsidRPr="004F1196">
              <w:rPr>
                <w:lang w:val="ro-RO" w:eastAsia="ru-RU"/>
              </w:rPr>
              <w:t xml:space="preserve"> instruirilor anuale a</w:t>
            </w:r>
            <w:r w:rsidRPr="004F1196">
              <w:rPr>
                <w:rFonts w:eastAsia="Calibri"/>
                <w:lang w:val="ro-RO" w:eastAsia="ru-RU"/>
              </w:rPr>
              <w:t xml:space="preserve"> judecătorilor și procurorilor pentru combaterea discriminării faţă de femei și victimele violenţei în familie cu accent pe jurisprudenţa Curţii Europene pentru Drepturile Omului (CtEDO) şi recomandările structurilor Organizaţiei Naţiunilor Unite</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284,7**</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Institutul Naţional al Justiţiei</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Consiliul Superior al Magistraturii; Consiliul Superior al Procurorilor;</w:t>
            </w:r>
          </w:p>
          <w:p w:rsidR="00AF6EDE" w:rsidRPr="004F1196" w:rsidRDefault="00AF6EDE" w:rsidP="004337F3">
            <w:pPr>
              <w:ind w:firstLine="0"/>
              <w:jc w:val="left"/>
              <w:rPr>
                <w:lang w:val="ro-RO"/>
              </w:rPr>
            </w:pPr>
            <w:r w:rsidRPr="004F1196">
              <w:rPr>
                <w:bCs/>
                <w:lang w:val="ro-RO"/>
              </w:rPr>
              <w:t>organizaţii le</w:t>
            </w:r>
            <w:r w:rsidRPr="004F1196">
              <w:rPr>
                <w:lang w:val="ro-RO"/>
              </w:rPr>
              <w:t xml:space="preserve">necomerciale </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lang w:val="ro-RO" w:eastAsia="ru-RU"/>
              </w:rPr>
              <w:t>Număr de judecători şi procurori instruiţi</w:t>
            </w:r>
          </w:p>
        </w:tc>
      </w:tr>
      <w:tr w:rsidR="00AF6EDE" w:rsidRPr="00B177F4" w:rsidTr="004337F3">
        <w:trPr>
          <w:gridAfter w:val="2"/>
          <w:wAfter w:w="4253" w:type="dxa"/>
        </w:trPr>
        <w:tc>
          <w:tcPr>
            <w:tcW w:w="15310" w:type="dxa"/>
            <w:gridSpan w:val="8"/>
            <w:tcBorders>
              <w:top w:val="single" w:sz="4" w:space="0" w:color="auto"/>
            </w:tcBorders>
          </w:tcPr>
          <w:p w:rsidR="00AF6EDE" w:rsidRDefault="00AF6EDE" w:rsidP="004337F3">
            <w:pPr>
              <w:ind w:firstLine="0"/>
              <w:jc w:val="center"/>
              <w:rPr>
                <w:rFonts w:eastAsia="Calibri"/>
                <w:b/>
                <w:lang w:val="ro-RO" w:eastAsia="ru-RU"/>
              </w:rPr>
            </w:pPr>
            <w:r w:rsidRPr="004F1196">
              <w:rPr>
                <w:b/>
                <w:lang w:val="ro-RO" w:eastAsia="ru-RU"/>
              </w:rPr>
              <w:t xml:space="preserve">Obiectivul general 4. </w:t>
            </w:r>
            <w:r w:rsidRPr="004F1196">
              <w:rPr>
                <w:rFonts w:eastAsia="Calibri"/>
                <w:b/>
                <w:lang w:val="ro-RO" w:eastAsia="ru-RU"/>
              </w:rPr>
              <w:t>DEZVOLTAREA POLITICILOR INTEGRATE ÎN  DOMENIUL PREVENIRII ȘI COMBATERII VIOLENŢEI</w:t>
            </w:r>
          </w:p>
          <w:p w:rsidR="00AF6EDE" w:rsidRPr="004F1196" w:rsidRDefault="00AF6EDE" w:rsidP="004337F3">
            <w:pPr>
              <w:ind w:firstLine="0"/>
              <w:jc w:val="center"/>
              <w:rPr>
                <w:rFonts w:eastAsia="Calibri"/>
                <w:b/>
                <w:lang w:val="ro-RO" w:eastAsia="ru-RU"/>
              </w:rPr>
            </w:pPr>
            <w:r w:rsidRPr="004F1196">
              <w:rPr>
                <w:rFonts w:eastAsia="Calibri"/>
                <w:b/>
                <w:lang w:val="ro-RO" w:eastAsia="ru-RU"/>
              </w:rPr>
              <w:t>FAŢĂ DE FEMEI ȘI A VIOLENŢEI ÎN FAMILIE, BAZATE PE COOPERARE MULTISECTORIALĂ ȘI COLECTARE A DATELOR</w:t>
            </w:r>
          </w:p>
        </w:tc>
      </w:tr>
      <w:tr w:rsidR="00AF6EDE" w:rsidRPr="00B177F4" w:rsidTr="004337F3">
        <w:trPr>
          <w:gridAfter w:val="2"/>
          <w:wAfter w:w="4253" w:type="dxa"/>
        </w:trPr>
        <w:tc>
          <w:tcPr>
            <w:tcW w:w="15310" w:type="dxa"/>
            <w:gridSpan w:val="8"/>
            <w:tcBorders>
              <w:top w:val="single" w:sz="4" w:space="0" w:color="auto"/>
            </w:tcBorders>
          </w:tcPr>
          <w:p w:rsidR="00AF6EDE" w:rsidRPr="004F1196" w:rsidRDefault="00AF6EDE" w:rsidP="004337F3">
            <w:pPr>
              <w:ind w:firstLine="0"/>
              <w:jc w:val="left"/>
              <w:rPr>
                <w:b/>
                <w:bCs/>
                <w:color w:val="000000"/>
                <w:shd w:val="clear" w:color="auto" w:fill="FFFFFF"/>
                <w:lang w:val="ro-RO" w:eastAsia="ru-RU"/>
              </w:rPr>
            </w:pPr>
            <w:r w:rsidRPr="004F1196">
              <w:rPr>
                <w:b/>
                <w:color w:val="000000"/>
                <w:lang w:val="ro-RO" w:eastAsia="ru-RU"/>
              </w:rPr>
              <w:t xml:space="preserve">Obiectivul specific 4.1. </w:t>
            </w:r>
            <w:r w:rsidRPr="004F1196">
              <w:rPr>
                <w:b/>
                <w:bCs/>
                <w:color w:val="000000"/>
                <w:shd w:val="clear" w:color="auto" w:fill="FFFFFF"/>
                <w:lang w:val="ro-RO" w:eastAsia="ru-RU"/>
              </w:rPr>
              <w:t>Integrarea domeniului prevenirii și combaterii violenţei faţă de femei și violenţei în familie în politicile sectoriale și alocarea resurselor financiare corespunzătoare implementării măsurilor aferente</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4.1.1</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Elaborarea mecanismului intersectorial de  intervenţie în cazurile de violenţă în familie</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35" w:tgtFrame="_blank" w:history="1">
              <w:r w:rsidRPr="004F1196">
                <w:rPr>
                  <w:lang w:val="ro-RO" w:eastAsia="ru-RU"/>
                </w:rPr>
                <w:t>Ministerul Sănătăţii, Muncii și Protecţiei Sociale</w:t>
              </w:r>
            </w:hyperlink>
            <w:r w:rsidRPr="004F1196">
              <w:rPr>
                <w:lang w:val="ro-RO" w:eastAsia="ru-RU"/>
              </w:rPr>
              <w:t>;</w:t>
            </w:r>
          </w:p>
          <w:p w:rsidR="00AF6EDE" w:rsidRPr="004F1196" w:rsidRDefault="00AF6EDE" w:rsidP="004337F3">
            <w:pPr>
              <w:ind w:firstLine="0"/>
              <w:jc w:val="left"/>
              <w:rPr>
                <w:lang w:val="ro-RO" w:eastAsia="ru-RU"/>
              </w:rPr>
            </w:pPr>
            <w:r w:rsidRPr="004F1196">
              <w:rPr>
                <w:lang w:val="ro-RO" w:eastAsia="ru-RU"/>
              </w:rPr>
              <w:t xml:space="preserve">Ministerul Afacerilor Interne (Inspectoratul General al </w:t>
            </w:r>
            <w:r w:rsidRPr="004F1196">
              <w:rPr>
                <w:lang w:val="ro-RO" w:eastAsia="ru-RU"/>
              </w:rPr>
              <w:lastRenderedPageBreak/>
              <w:t>Poliţiei);</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lastRenderedPageBreak/>
              <w:t>Coaliţia Naţională „Viaţă fără violenţă în familie”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lang w:val="ro-RO" w:eastAsia="ru-RU"/>
              </w:rPr>
              <w:t>Mecanism intersectorial elaborat</w:t>
            </w:r>
          </w:p>
        </w:tc>
      </w:tr>
      <w:tr w:rsidR="00AF6EDE" w:rsidRPr="00B177F4"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lastRenderedPageBreak/>
              <w:t>4.1.2.</w:t>
            </w:r>
          </w:p>
        </w:tc>
        <w:tc>
          <w:tcPr>
            <w:tcW w:w="3543" w:type="dxa"/>
            <w:tcBorders>
              <w:top w:val="single" w:sz="4" w:space="0" w:color="auto"/>
            </w:tcBorders>
          </w:tcPr>
          <w:p w:rsidR="00AF6EDE" w:rsidRPr="004F1196" w:rsidRDefault="00AF6EDE" w:rsidP="004337F3">
            <w:pPr>
              <w:ind w:firstLine="0"/>
              <w:jc w:val="left"/>
              <w:rPr>
                <w:rFonts w:eastAsia="Calibri"/>
                <w:lang w:val="ro-RO"/>
              </w:rPr>
            </w:pPr>
            <w:r w:rsidRPr="004F1196">
              <w:rPr>
                <w:rFonts w:eastAsia="Calibri"/>
                <w:lang w:val="ro-RO"/>
              </w:rPr>
              <w:t xml:space="preserve">Integrarea domeniului prevenirii și combaterii violenţei în familie în documentele de politici sectoriale </w:t>
            </w:r>
          </w:p>
        </w:tc>
        <w:tc>
          <w:tcPr>
            <w:tcW w:w="1560"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 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color w:val="000000"/>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36" w:tgtFrame="_blank" w:history="1">
              <w:r w:rsidRPr="004F1196">
                <w:rPr>
                  <w:lang w:val="ro-RO" w:eastAsia="ru-RU"/>
                </w:rPr>
                <w:t>Ministerul Sănătăţii, Muncii și Protecţiei Sociale</w:t>
              </w:r>
            </w:hyperlink>
            <w:r w:rsidRPr="004F1196">
              <w:rPr>
                <w:lang w:val="ro-RO" w:eastAsia="ru-RU"/>
              </w:rPr>
              <w:t xml:space="preserve">; </w:t>
            </w:r>
          </w:p>
          <w:p w:rsidR="00AF6EDE" w:rsidRPr="004F1196" w:rsidRDefault="00AF6EDE" w:rsidP="004337F3">
            <w:pPr>
              <w:ind w:firstLine="0"/>
              <w:jc w:val="left"/>
              <w:rPr>
                <w:lang w:val="ro-RO" w:eastAsia="ru-RU"/>
              </w:rPr>
            </w:pPr>
            <w:r w:rsidRPr="004F1196">
              <w:rPr>
                <w:lang w:val="ro-RO" w:eastAsia="ru-RU"/>
              </w:rPr>
              <w:t>Ministerul Afacerilor Interne;</w:t>
            </w:r>
          </w:p>
          <w:p w:rsidR="00AF6EDE" w:rsidRPr="004F1196" w:rsidRDefault="00AF6EDE" w:rsidP="004337F3">
            <w:pPr>
              <w:ind w:firstLine="0"/>
              <w:jc w:val="left"/>
              <w:rPr>
                <w:color w:val="000000"/>
                <w:lang w:val="ro-RO" w:eastAsia="ru-RU"/>
              </w:rPr>
            </w:pPr>
            <w:r w:rsidRPr="004F1196">
              <w:rPr>
                <w:color w:val="000000"/>
                <w:lang w:val="ro-RO" w:eastAsia="ru-RU"/>
              </w:rPr>
              <w:t>Ministerul Educaţiei, Culturii și Cercetării;</w:t>
            </w:r>
          </w:p>
          <w:p w:rsidR="00AF6EDE" w:rsidRPr="004F1196" w:rsidRDefault="00AF6EDE" w:rsidP="004337F3">
            <w:pPr>
              <w:ind w:firstLine="0"/>
              <w:jc w:val="left"/>
              <w:rPr>
                <w:color w:val="000000"/>
                <w:lang w:val="ro-RO" w:eastAsia="ru-RU"/>
              </w:rPr>
            </w:pPr>
            <w:r w:rsidRPr="004F1196">
              <w:rPr>
                <w:color w:val="000000"/>
                <w:lang w:val="ro-RO" w:eastAsia="ru-RU"/>
              </w:rPr>
              <w:t>Ministerul Justiţiei</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organizaţiile internaţionale;</w:t>
            </w:r>
          </w:p>
          <w:p w:rsidR="00AF6EDE" w:rsidRPr="004F1196" w:rsidRDefault="00AF6EDE" w:rsidP="004337F3">
            <w:pPr>
              <w:ind w:firstLine="0"/>
              <w:jc w:val="left"/>
              <w:rPr>
                <w:color w:val="000000"/>
                <w:lang w:val="ro-RO" w:eastAsia="ru-RU"/>
              </w:rPr>
            </w:pPr>
            <w:r w:rsidRPr="004F1196">
              <w:rPr>
                <w:lang w:val="ro-RO" w:eastAsia="ru-RU"/>
              </w:rPr>
              <w:t>Coaliţia Naţională „Viaţă fără violenţă în familie”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lang w:val="ro-RO"/>
              </w:rPr>
              <w:t>Număr de documente de politici adaptate</w:t>
            </w:r>
          </w:p>
        </w:tc>
      </w:tr>
      <w:tr w:rsidR="00AF6EDE" w:rsidRPr="00B177F4"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4.1.3.</w:t>
            </w:r>
          </w:p>
        </w:tc>
        <w:tc>
          <w:tcPr>
            <w:tcW w:w="3543" w:type="dxa"/>
            <w:tcBorders>
              <w:top w:val="single" w:sz="4" w:space="0" w:color="auto"/>
            </w:tcBorders>
          </w:tcPr>
          <w:p w:rsidR="00AF6EDE" w:rsidRPr="004F1196" w:rsidRDefault="00AF6EDE" w:rsidP="004337F3">
            <w:pPr>
              <w:ind w:firstLine="0"/>
              <w:jc w:val="left"/>
              <w:rPr>
                <w:bCs/>
                <w:lang w:val="ro-RO" w:eastAsia="ru-RU"/>
              </w:rPr>
            </w:pPr>
            <w:r w:rsidRPr="004F1196">
              <w:rPr>
                <w:bCs/>
                <w:lang w:val="ro-RO" w:eastAsia="ru-RU"/>
              </w:rPr>
              <w:t>Planificarea anuală a resurselor financiare de către autorităţile administraţiei publice locale și autorităţile administrative centrale și structurile abilitate în vederea realizării măsurilor  de prevenire și combatere a violenţei faţă de femei și violenţei în familie în conformitate cu competenţele funcţionale</w:t>
            </w:r>
          </w:p>
        </w:tc>
        <w:tc>
          <w:tcPr>
            <w:tcW w:w="1560" w:type="dxa"/>
            <w:tcBorders>
              <w:top w:val="single" w:sz="4" w:space="0" w:color="auto"/>
            </w:tcBorders>
          </w:tcPr>
          <w:p w:rsidR="00AF6EDE" w:rsidRPr="004F1196" w:rsidRDefault="00AF6EDE" w:rsidP="004337F3">
            <w:pPr>
              <w:ind w:firstLine="0"/>
              <w:jc w:val="left"/>
              <w:rPr>
                <w:bCs/>
                <w:lang w:val="ro-RO" w:eastAsia="ru-RU"/>
              </w:rPr>
            </w:pPr>
            <w:r w:rsidRPr="004F1196">
              <w:rPr>
                <w:bCs/>
                <w:lang w:val="ro-RO" w:eastAsia="ru-RU"/>
              </w:rPr>
              <w:t xml:space="preserve"> 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bCs/>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37" w:tgtFrame="_blank" w:history="1">
              <w:r w:rsidRPr="004F1196">
                <w:rPr>
                  <w:lang w:val="ro-RO" w:eastAsia="ru-RU"/>
                </w:rPr>
                <w:t>Ministerul Sănătăţii, Muncii și Protecţiei Sociale</w:t>
              </w:r>
            </w:hyperlink>
            <w:r w:rsidRPr="004F1196">
              <w:rPr>
                <w:lang w:val="ro-RO" w:eastAsia="ru-RU"/>
              </w:rPr>
              <w:t>;</w:t>
            </w:r>
          </w:p>
          <w:p w:rsidR="00AF6EDE" w:rsidRPr="004F1196" w:rsidRDefault="00AF6EDE" w:rsidP="004337F3">
            <w:pPr>
              <w:ind w:firstLine="0"/>
              <w:jc w:val="left"/>
              <w:rPr>
                <w:lang w:val="ro-RO" w:eastAsia="ru-RU"/>
              </w:rPr>
            </w:pPr>
            <w:r w:rsidRPr="004F1196">
              <w:rPr>
                <w:lang w:val="ro-RO" w:eastAsia="ru-RU"/>
              </w:rPr>
              <w:t>Ministerul Afacerilor Interne  (Inspectoratul General al Poliţiei); Ministerul Educaţiei</w:t>
            </w:r>
            <w:hyperlink r:id="rId38" w:tgtFrame="_blank" w:history="1">
              <w:r w:rsidRPr="004F1196">
                <w:rPr>
                  <w:lang w:val="ro-RO" w:eastAsia="ru-RU"/>
                </w:rPr>
                <w:t>, Culturii și Cercetării</w:t>
              </w:r>
            </w:hyperlink>
            <w:r w:rsidRPr="004F1196">
              <w:rPr>
                <w:lang w:val="ro-RO" w:eastAsia="ru-RU"/>
              </w:rPr>
              <w:t>;</w:t>
            </w:r>
          </w:p>
          <w:p w:rsidR="00AF6EDE" w:rsidRPr="004F1196" w:rsidRDefault="00AF6EDE" w:rsidP="004337F3">
            <w:pPr>
              <w:ind w:firstLine="0"/>
              <w:jc w:val="left"/>
              <w:rPr>
                <w:color w:val="000000"/>
                <w:lang w:val="ro-RO" w:eastAsia="ru-RU"/>
              </w:rPr>
            </w:pPr>
            <w:r w:rsidRPr="004F1196">
              <w:rPr>
                <w:color w:val="000000"/>
                <w:lang w:val="ro-RO" w:eastAsia="ru-RU"/>
              </w:rPr>
              <w:t>Ministerul Justiţiei (Inspectoratul Naţional de Probaţiune, Departamentul instituţiilor penitenciare)</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color w:val="000000"/>
                <w:lang w:val="ro-RO" w:eastAsia="ru-RU"/>
              </w:rPr>
            </w:pPr>
            <w:r w:rsidRPr="004F1196">
              <w:rPr>
                <w:bCs/>
                <w:lang w:val="ro-RO" w:eastAsia="ru-RU"/>
              </w:rPr>
              <w:t>Ministerul Finanţelor;</w:t>
            </w:r>
            <w:r w:rsidRPr="004F1196">
              <w:rPr>
                <w:color w:val="000000"/>
                <w:lang w:val="ro-RO" w:eastAsia="ru-RU"/>
              </w:rPr>
              <w:t xml:space="preserve"> autorităţile administraţiei publice locale; </w:t>
            </w:r>
          </w:p>
          <w:p w:rsidR="00AF6EDE" w:rsidRPr="004F1196" w:rsidRDefault="00AF6EDE" w:rsidP="004337F3">
            <w:pPr>
              <w:ind w:firstLine="0"/>
              <w:jc w:val="left"/>
              <w:rPr>
                <w:bCs/>
                <w:lang w:val="ro-RO" w:eastAsia="ru-RU"/>
              </w:rPr>
            </w:pPr>
            <w:r w:rsidRPr="004F1196">
              <w:rPr>
                <w:color w:val="000000"/>
                <w:lang w:val="ro-RO" w:eastAsia="ru-RU"/>
              </w:rPr>
              <w:t xml:space="preserve">Organizaţii </w:t>
            </w:r>
            <w:r w:rsidRPr="004F1196">
              <w:rPr>
                <w:lang w:val="ro-RO" w:eastAsia="ru-RU"/>
              </w:rPr>
              <w:t>necomerciale</w:t>
            </w:r>
          </w:p>
        </w:tc>
        <w:tc>
          <w:tcPr>
            <w:tcW w:w="2552" w:type="dxa"/>
            <w:tcBorders>
              <w:top w:val="single" w:sz="4" w:space="0" w:color="auto"/>
              <w:left w:val="single" w:sz="4" w:space="0" w:color="auto"/>
            </w:tcBorders>
          </w:tcPr>
          <w:p w:rsidR="00AF6EDE" w:rsidRPr="004F1196" w:rsidRDefault="00AF6EDE" w:rsidP="004337F3">
            <w:pPr>
              <w:ind w:firstLine="0"/>
              <w:jc w:val="left"/>
              <w:rPr>
                <w:bCs/>
                <w:lang w:val="ro-RO"/>
              </w:rPr>
            </w:pPr>
            <w:r w:rsidRPr="004F1196">
              <w:rPr>
                <w:bCs/>
                <w:lang w:val="ro-RO"/>
              </w:rPr>
              <w:t>Cuantum al resurselor financiare planificate/ alocate/ cheltuite;</w:t>
            </w:r>
          </w:p>
          <w:p w:rsidR="00AF6EDE" w:rsidRPr="004F1196" w:rsidRDefault="00AF6EDE" w:rsidP="004337F3">
            <w:pPr>
              <w:ind w:firstLine="0"/>
              <w:jc w:val="left"/>
              <w:rPr>
                <w:lang w:val="ro-RO"/>
              </w:rPr>
            </w:pPr>
            <w:r w:rsidRPr="004F1196">
              <w:rPr>
                <w:lang w:val="ro-RO"/>
              </w:rPr>
              <w:t>subprograme specializate sectoriale pe prevenirea și combaterea fenomenului de violenţă faţă de femei/ violenţă în familie</w:t>
            </w:r>
          </w:p>
        </w:tc>
      </w:tr>
      <w:tr w:rsidR="00AF6EDE" w:rsidRPr="00B177F4" w:rsidTr="004337F3">
        <w:trPr>
          <w:gridAfter w:val="2"/>
          <w:wAfter w:w="4253" w:type="dxa"/>
        </w:trPr>
        <w:tc>
          <w:tcPr>
            <w:tcW w:w="15310" w:type="dxa"/>
            <w:gridSpan w:val="8"/>
            <w:tcBorders>
              <w:top w:val="single" w:sz="4" w:space="0" w:color="auto"/>
            </w:tcBorders>
          </w:tcPr>
          <w:p w:rsidR="00AF6EDE" w:rsidRPr="004F1196" w:rsidRDefault="00AF6EDE" w:rsidP="004337F3">
            <w:pPr>
              <w:ind w:firstLine="0"/>
              <w:jc w:val="left"/>
              <w:rPr>
                <w:b/>
                <w:color w:val="000000"/>
                <w:shd w:val="clear" w:color="auto" w:fill="FFFFFF"/>
                <w:lang w:val="ro-RO" w:eastAsia="ru-RU"/>
              </w:rPr>
            </w:pPr>
            <w:r w:rsidRPr="004F1196">
              <w:rPr>
                <w:b/>
                <w:bCs/>
                <w:color w:val="000000"/>
                <w:shd w:val="clear" w:color="auto" w:fill="FFFFFF"/>
                <w:lang w:val="ro-RO" w:eastAsia="ru-RU"/>
              </w:rPr>
              <w:t xml:space="preserve">Obiectivul specific 4.2. </w:t>
            </w:r>
            <w:r w:rsidRPr="004F1196">
              <w:rPr>
                <w:b/>
                <w:bCs/>
                <w:lang w:val="ro-RO" w:eastAsia="ru-RU"/>
              </w:rPr>
              <w:t>Fortificarea răspunsului naţional și cooperării intersectoriale în cazurile de violenţă în familie</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4.2.1.</w:t>
            </w:r>
          </w:p>
        </w:tc>
        <w:tc>
          <w:tcPr>
            <w:tcW w:w="3543"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Colectarea anuală a datelor statistice administrative privind cazurile de violenţă în familie, în baza cercetării statistice </w:t>
            </w:r>
            <w:r w:rsidRPr="004F1196">
              <w:rPr>
                <w:lang w:val="ro-RO" w:eastAsia="ru-RU"/>
              </w:rPr>
              <w:t xml:space="preserve">anuale nr. 9 „Violența în familie”  </w:t>
            </w:r>
          </w:p>
        </w:tc>
        <w:tc>
          <w:tcPr>
            <w:tcW w:w="1560"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2018-2020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color w:val="000000"/>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39" w:tgtFrame="_blank" w:history="1">
              <w:r w:rsidRPr="004F1196">
                <w:rPr>
                  <w:lang w:val="ro-RO" w:eastAsia="ru-RU"/>
                </w:rPr>
                <w:t>Ministerul Sănătăţii, Muncii și Protecţiei Sociale</w:t>
              </w:r>
            </w:hyperlink>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Autorităţile administraţiei publice locale;</w:t>
            </w:r>
          </w:p>
          <w:p w:rsidR="00AF6EDE" w:rsidRPr="004F1196" w:rsidRDefault="00AF6EDE" w:rsidP="004337F3">
            <w:pPr>
              <w:ind w:firstLine="0"/>
              <w:jc w:val="left"/>
              <w:rPr>
                <w:color w:val="000000"/>
                <w:lang w:val="ro-RO" w:eastAsia="ru-RU"/>
              </w:rPr>
            </w:pPr>
            <w:r w:rsidRPr="004F1196">
              <w:rPr>
                <w:lang w:val="ro-RO" w:eastAsia="ru-RU"/>
              </w:rPr>
              <w:t>prestatorii serviciilor sociale</w:t>
            </w:r>
          </w:p>
        </w:tc>
        <w:tc>
          <w:tcPr>
            <w:tcW w:w="2552" w:type="dxa"/>
            <w:tcBorders>
              <w:top w:val="single" w:sz="4" w:space="0" w:color="auto"/>
              <w:left w:val="single" w:sz="4" w:space="0" w:color="auto"/>
            </w:tcBorders>
          </w:tcPr>
          <w:p w:rsidR="00AF6EDE" w:rsidRPr="004F1196" w:rsidRDefault="00AF6EDE" w:rsidP="004337F3">
            <w:pPr>
              <w:ind w:firstLine="0"/>
              <w:jc w:val="left"/>
              <w:rPr>
                <w:color w:val="000000"/>
                <w:lang w:val="ro-RO"/>
              </w:rPr>
            </w:pPr>
            <w:r w:rsidRPr="004F1196">
              <w:rPr>
                <w:color w:val="000000"/>
                <w:lang w:val="ro-RO"/>
              </w:rPr>
              <w:t>Date statistice administrative colectate anual</w:t>
            </w:r>
          </w:p>
        </w:tc>
      </w:tr>
      <w:tr w:rsidR="00AF6EDE" w:rsidRPr="00B177F4"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4.2.2.</w:t>
            </w:r>
          </w:p>
        </w:tc>
        <w:tc>
          <w:tcPr>
            <w:tcW w:w="3543"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Elaborarea proiectului hotărîrii de Guvern cu privire la modificarea Regulamentului Comisiei guvernamentale pentru egalitate între femei şi bărbaţi, aprobată prin Hotărîrea de Guvern nr. 895 din 7 august 2006</w:t>
            </w:r>
          </w:p>
        </w:tc>
        <w:tc>
          <w:tcPr>
            <w:tcW w:w="1560"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2018</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color w:val="000000"/>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40" w:tgtFrame="_blank" w:history="1">
              <w:r w:rsidRPr="004F1196">
                <w:rPr>
                  <w:lang w:val="ro-RO" w:eastAsia="ru-RU"/>
                </w:rPr>
                <w:t>Ministerul Sănătăţii, Muncii și Protecţiei Sociale</w:t>
              </w:r>
            </w:hyperlink>
          </w:p>
          <w:p w:rsidR="00AF6EDE" w:rsidRPr="004F1196" w:rsidRDefault="00AF6EDE" w:rsidP="004337F3">
            <w:pPr>
              <w:ind w:firstLine="0"/>
              <w:jc w:val="left"/>
              <w:rPr>
                <w:color w:val="000000"/>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Autorităţile administraţiei publice centrale; </w:t>
            </w:r>
          </w:p>
          <w:p w:rsidR="00AF6EDE" w:rsidRPr="004F1196" w:rsidRDefault="00AF6EDE" w:rsidP="004337F3">
            <w:pPr>
              <w:ind w:firstLine="0"/>
              <w:jc w:val="left"/>
              <w:rPr>
                <w:color w:val="000000"/>
                <w:lang w:val="ro-RO" w:eastAsia="ru-RU"/>
              </w:rPr>
            </w:pPr>
            <w:r w:rsidRPr="004F1196">
              <w:rPr>
                <w:lang w:val="ro-RO" w:eastAsia="ru-RU"/>
              </w:rPr>
              <w:t xml:space="preserve">organizaţiile necomerciale; </w:t>
            </w:r>
            <w:r w:rsidRPr="004F1196">
              <w:rPr>
                <w:color w:val="000000"/>
                <w:lang w:val="ro-RO" w:eastAsia="ru-RU"/>
              </w:rPr>
              <w:t>organizaţiile internaţionale</w:t>
            </w:r>
          </w:p>
        </w:tc>
        <w:tc>
          <w:tcPr>
            <w:tcW w:w="2552"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Proiect de hotărîre de Guvern elaborat</w:t>
            </w:r>
          </w:p>
          <w:p w:rsidR="00AF6EDE" w:rsidRPr="004F1196" w:rsidRDefault="00AF6EDE" w:rsidP="004337F3">
            <w:pPr>
              <w:ind w:firstLine="0"/>
              <w:jc w:val="left"/>
              <w:rPr>
                <w:lang w:val="ro-RO" w:eastAsia="ru-RU"/>
              </w:rPr>
            </w:pP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4.2.3.</w:t>
            </w:r>
          </w:p>
        </w:tc>
        <w:tc>
          <w:tcPr>
            <w:tcW w:w="3543"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Asigurarea funcţionalităţii Consiliului interministerial în domeniul prevenirii și combaterii violenţei în familie (Conform hotărîrii Guvernului nr. 72 din 7 februarie 2012)</w:t>
            </w:r>
          </w:p>
        </w:tc>
        <w:tc>
          <w:tcPr>
            <w:tcW w:w="1560"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2018-2020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color w:val="000000"/>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41" w:tgtFrame="_blank" w:history="1">
              <w:r w:rsidRPr="004F1196">
                <w:rPr>
                  <w:lang w:val="ro-RO" w:eastAsia="ru-RU"/>
                </w:rPr>
                <w:t>Ministerul Sănătăţii, Muncii și Protecţiei Sociale</w:t>
              </w:r>
            </w:hyperlink>
          </w:p>
          <w:p w:rsidR="00AF6EDE" w:rsidRPr="004F1196" w:rsidRDefault="00AF6EDE" w:rsidP="004337F3">
            <w:pPr>
              <w:ind w:firstLine="0"/>
              <w:jc w:val="left"/>
              <w:rPr>
                <w:lang w:val="ro-RO" w:eastAsia="ru-RU"/>
              </w:rPr>
            </w:pPr>
          </w:p>
          <w:p w:rsidR="00AF6EDE" w:rsidRPr="004F1196" w:rsidRDefault="00AF6EDE" w:rsidP="004337F3">
            <w:pPr>
              <w:ind w:firstLine="0"/>
              <w:jc w:val="left"/>
              <w:rPr>
                <w:color w:val="000000"/>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Ministerul Afacerilor Interne  (Inspectoratul General al Poliţiei)</w:t>
            </w:r>
          </w:p>
          <w:p w:rsidR="00AF6EDE" w:rsidRPr="004F1196" w:rsidRDefault="00AF6EDE" w:rsidP="004337F3">
            <w:pPr>
              <w:ind w:firstLine="0"/>
              <w:jc w:val="left"/>
              <w:rPr>
                <w:lang w:val="ro-RO" w:eastAsia="ru-RU"/>
              </w:rPr>
            </w:pPr>
            <w:r w:rsidRPr="004F1196">
              <w:rPr>
                <w:lang w:val="ro-RO" w:eastAsia="ru-RU"/>
              </w:rPr>
              <w:t>Ministerul Educaţiei, Culturii și Cercetării;</w:t>
            </w:r>
          </w:p>
          <w:p w:rsidR="00AF6EDE" w:rsidRPr="004F1196" w:rsidRDefault="00AF6EDE" w:rsidP="004337F3">
            <w:pPr>
              <w:ind w:firstLine="0"/>
              <w:jc w:val="left"/>
              <w:rPr>
                <w:lang w:val="ro-RO" w:eastAsia="ru-RU"/>
              </w:rPr>
            </w:pPr>
            <w:r w:rsidRPr="004F1196">
              <w:rPr>
                <w:lang w:val="ro-RO" w:eastAsia="ru-RU"/>
              </w:rPr>
              <w:t>Ministerul Justiţiei;</w:t>
            </w:r>
          </w:p>
          <w:p w:rsidR="00AF6EDE" w:rsidRPr="004F1196" w:rsidRDefault="00AF6EDE" w:rsidP="004337F3">
            <w:pPr>
              <w:ind w:firstLine="0"/>
              <w:jc w:val="left"/>
              <w:rPr>
                <w:lang w:val="ro-RO" w:eastAsia="ru-RU"/>
              </w:rPr>
            </w:pPr>
            <w:r w:rsidRPr="004F1196">
              <w:rPr>
                <w:lang w:val="ro-RO" w:eastAsia="ru-RU"/>
              </w:rPr>
              <w:lastRenderedPageBreak/>
              <w:t>Coaliţia Naţională „Viaţă fără violenţă în familie”</w:t>
            </w:r>
          </w:p>
        </w:tc>
        <w:tc>
          <w:tcPr>
            <w:tcW w:w="2552"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lastRenderedPageBreak/>
              <w:t>Număr  de ședinţe organizate</w:t>
            </w:r>
          </w:p>
          <w:p w:rsidR="00AF6EDE" w:rsidRPr="004F1196" w:rsidRDefault="00AF6EDE" w:rsidP="004337F3">
            <w:pPr>
              <w:ind w:firstLine="0"/>
              <w:jc w:val="left"/>
              <w:rPr>
                <w:color w:val="000000"/>
                <w:lang w:val="ro-RO" w:eastAsia="ru-RU"/>
              </w:rPr>
            </w:pPr>
          </w:p>
          <w:p w:rsidR="00AF6EDE" w:rsidRPr="004F1196" w:rsidRDefault="00AF6EDE" w:rsidP="004337F3">
            <w:pPr>
              <w:ind w:firstLine="0"/>
              <w:jc w:val="left"/>
              <w:rPr>
                <w:color w:val="000000"/>
                <w:lang w:val="ro-RO" w:eastAsia="ru-RU"/>
              </w:rPr>
            </w:pPr>
          </w:p>
        </w:tc>
      </w:tr>
      <w:tr w:rsidR="00AF6EDE" w:rsidRPr="00B177F4"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lastRenderedPageBreak/>
              <w:t>4.2.4.</w:t>
            </w:r>
          </w:p>
        </w:tc>
        <w:tc>
          <w:tcPr>
            <w:tcW w:w="3543"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Consolidarea capacităţilor organizaţiilor sindicale de a preveni și referi cazurile de violenţă asupra angajatelor</w:t>
            </w:r>
          </w:p>
        </w:tc>
        <w:tc>
          <w:tcPr>
            <w:tcW w:w="1560"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2018-2019</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bugetului disponibil</w:t>
            </w:r>
            <w:r w:rsidRPr="004F1196">
              <w:rPr>
                <w:color w:val="000000"/>
                <w:lang w:val="ro-RO" w:eastAsia="ru-RU"/>
              </w:rPr>
              <w:t xml:space="preserve"> </w:t>
            </w:r>
          </w:p>
        </w:tc>
        <w:tc>
          <w:tcPr>
            <w:tcW w:w="2693" w:type="dxa"/>
            <w:tcBorders>
              <w:top w:val="single" w:sz="4" w:space="0" w:color="auto"/>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Confederaţia Naţională a Sindicatelor din Moldova </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Coaliţia Naţională „Viaţă fără violenţă în familie”;</w:t>
            </w:r>
          </w:p>
          <w:p w:rsidR="00AF6EDE" w:rsidRPr="004F1196" w:rsidRDefault="00AF6EDE" w:rsidP="004337F3">
            <w:pPr>
              <w:ind w:firstLine="0"/>
              <w:jc w:val="left"/>
              <w:rPr>
                <w:color w:val="000000"/>
                <w:lang w:val="ro-RO" w:eastAsia="ru-RU"/>
              </w:rPr>
            </w:pPr>
            <w:r w:rsidRPr="004F1196">
              <w:rPr>
                <w:lang w:val="ro-RO" w:eastAsia="ru-RU"/>
              </w:rPr>
              <w:t>Organizaţii internaţionale;</w:t>
            </w:r>
          </w:p>
        </w:tc>
        <w:tc>
          <w:tcPr>
            <w:tcW w:w="2552" w:type="dxa"/>
            <w:tcBorders>
              <w:top w:val="single" w:sz="4" w:space="0" w:color="auto"/>
              <w:left w:val="single" w:sz="4" w:space="0" w:color="auto"/>
            </w:tcBorders>
          </w:tcPr>
          <w:p w:rsidR="00AF6EDE" w:rsidRPr="004F1196" w:rsidRDefault="00AF6EDE" w:rsidP="004337F3">
            <w:pPr>
              <w:ind w:firstLine="0"/>
              <w:jc w:val="left"/>
              <w:rPr>
                <w:bCs/>
                <w:lang w:val="ro-RO" w:eastAsia="ru-RU"/>
              </w:rPr>
            </w:pPr>
            <w:r w:rsidRPr="004F1196">
              <w:rPr>
                <w:bCs/>
                <w:lang w:val="ro-RO" w:eastAsia="ru-RU"/>
              </w:rPr>
              <w:t xml:space="preserve">Număr de instruiri/număr de persoane instruite </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4.2.5.</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color w:val="000000"/>
                <w:lang w:val="ro-RO" w:eastAsia="ru-RU"/>
              </w:rPr>
              <w:t>Consolidarea parteneriatului dintre Ministerul Sănătăţii Muncii și Protecţiei Sociale și Coaliţia Naţională „Viaţă fără violenţă în familie” în vederea desfășurării coordonate a activităţilor de prevenire și combatere a violenţei</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150,1*</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42" w:tgtFrame="_blank" w:history="1">
              <w:r w:rsidRPr="004F1196">
                <w:rPr>
                  <w:lang w:val="ro-RO" w:eastAsia="ru-RU"/>
                </w:rPr>
                <w:t>Ministerul Sănătăţii, Muncii și Protecţiei Sociale</w:t>
              </w:r>
            </w:hyperlink>
          </w:p>
          <w:p w:rsidR="00AF6EDE" w:rsidRPr="004F1196" w:rsidRDefault="00AF6EDE" w:rsidP="004337F3">
            <w:pPr>
              <w:ind w:firstLine="0"/>
              <w:jc w:val="left"/>
              <w:rPr>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eastAsia="ru-RU"/>
              </w:rPr>
            </w:pPr>
            <w:r w:rsidRPr="004F1196">
              <w:rPr>
                <w:color w:val="000000"/>
                <w:lang w:val="ro-RO" w:eastAsia="ru-RU"/>
              </w:rPr>
              <w:t>Coaliţia Naţională „Viaţă fără violenţă în familie”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lang w:val="ro-RO" w:eastAsia="ru-RU"/>
              </w:rPr>
              <w:t>Numărul de activităţi realizate în comun</w:t>
            </w:r>
          </w:p>
          <w:p w:rsidR="00AF6EDE" w:rsidRPr="004F1196" w:rsidRDefault="00AF6EDE" w:rsidP="004337F3">
            <w:pPr>
              <w:ind w:firstLine="0"/>
              <w:jc w:val="left"/>
              <w:rPr>
                <w:lang w:val="ro-RO"/>
              </w:rPr>
            </w:pPr>
          </w:p>
        </w:tc>
      </w:tr>
      <w:tr w:rsidR="00AF6EDE" w:rsidRPr="00B177F4" w:rsidTr="004337F3">
        <w:trPr>
          <w:gridAfter w:val="2"/>
          <w:wAfter w:w="4253" w:type="dxa"/>
        </w:trPr>
        <w:tc>
          <w:tcPr>
            <w:tcW w:w="15310" w:type="dxa"/>
            <w:gridSpan w:val="8"/>
            <w:tcBorders>
              <w:top w:val="single" w:sz="4" w:space="0" w:color="auto"/>
            </w:tcBorders>
          </w:tcPr>
          <w:p w:rsidR="00AF6EDE" w:rsidRPr="004F1196" w:rsidRDefault="00AF6EDE" w:rsidP="004337F3">
            <w:pPr>
              <w:ind w:firstLine="0"/>
              <w:jc w:val="left"/>
              <w:rPr>
                <w:rFonts w:eastAsia="Calibri"/>
                <w:b/>
                <w:lang w:val="ro-RO" w:eastAsia="ru-RU"/>
              </w:rPr>
            </w:pPr>
            <w:r w:rsidRPr="004F1196">
              <w:rPr>
                <w:rFonts w:eastAsia="Calibri"/>
                <w:b/>
                <w:lang w:val="ro-RO" w:eastAsia="ru-RU"/>
              </w:rPr>
              <w:t xml:space="preserve">Obiectivul specific 4.3. Consolidarea capacităţilor de intervenţie multidisciplinară a specialiştilor  în cazurile de violenţă faţă de femei şi violenţă în familie </w:t>
            </w:r>
          </w:p>
        </w:tc>
      </w:tr>
      <w:tr w:rsidR="00AF6EDE" w:rsidRPr="00B177F4"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4.3.1.</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bCs/>
                <w:lang w:val="ro-RO" w:eastAsia="ru-RU"/>
              </w:rPr>
              <w:t>Instruirea anuală a specialiştilor responsabili să intervină în cazurile de violenţă în familie şi violenţă sexuală privind abordarea multidisciplinară a acestor cazuri</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320,8**</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43" w:tgtFrame="_blank" w:history="1">
              <w:r w:rsidRPr="004F1196">
                <w:rPr>
                  <w:lang w:val="ro-RO" w:eastAsia="ru-RU"/>
                </w:rPr>
                <w:t>Ministerul Sănătăţii, Muncii și Protecţiei Sociale</w:t>
              </w:r>
            </w:hyperlink>
          </w:p>
          <w:p w:rsidR="00AF6EDE" w:rsidRPr="004F1196" w:rsidRDefault="00AF6EDE" w:rsidP="004337F3">
            <w:pPr>
              <w:ind w:firstLine="0"/>
              <w:jc w:val="left"/>
              <w:rPr>
                <w:bCs/>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right="-107" w:firstLine="0"/>
              <w:jc w:val="left"/>
              <w:rPr>
                <w:lang w:val="ro-RO" w:eastAsia="ru-RU"/>
              </w:rPr>
            </w:pPr>
            <w:r w:rsidRPr="004F1196">
              <w:rPr>
                <w:bCs/>
                <w:lang w:val="ro-RO" w:eastAsia="ru-RU"/>
              </w:rPr>
              <w:t xml:space="preserve">Organizaţiile </w:t>
            </w:r>
            <w:r w:rsidRPr="004F1196">
              <w:rPr>
                <w:lang w:val="ro-RO" w:eastAsia="ru-RU"/>
              </w:rPr>
              <w:t>necomerciale</w:t>
            </w:r>
            <w:r w:rsidRPr="004F1196">
              <w:rPr>
                <w:bCs/>
                <w:lang w:val="ro-RO" w:eastAsia="ru-RU"/>
              </w:rPr>
              <w:t>; organizaţiile internaţionale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Număr de specialişti instruiţi; </w:t>
            </w:r>
            <w:r w:rsidRPr="004F1196">
              <w:rPr>
                <w:lang w:val="ro-RO"/>
              </w:rPr>
              <w:t>număr de cazuri  asistate de echipele multidisciplinare ca rezultat al instruirilor</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4.3.2.</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bCs/>
                <w:lang w:val="ro-RO" w:eastAsia="ru-RU"/>
              </w:rPr>
              <w:t>Elaborarea curriculumului, a suportului de curs și a glosarului pentru instruirea continuă a specialiştilor privind abordarea multidisciplinară şi intervenţia în cazurile de violenţă în familie şi violenţă sexuală</w:t>
            </w:r>
          </w:p>
        </w:tc>
        <w:tc>
          <w:tcPr>
            <w:tcW w:w="1560"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2018-2019</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115,5**</w:t>
            </w:r>
          </w:p>
          <w:p w:rsidR="00AF6EDE" w:rsidRPr="004F1196" w:rsidRDefault="00AF6EDE" w:rsidP="004337F3">
            <w:pPr>
              <w:ind w:firstLine="0"/>
              <w:jc w:val="left"/>
              <w:rPr>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44" w:tgtFrame="_blank" w:history="1">
              <w:r w:rsidRPr="004F1196">
                <w:rPr>
                  <w:lang w:val="ro-RO" w:eastAsia="ru-RU"/>
                </w:rPr>
                <w:t>Ministerul Sănătăţii, Muncii și Protecţiei Sociale</w:t>
              </w:r>
            </w:hyperlink>
            <w:r w:rsidRPr="004F1196">
              <w:rPr>
                <w:lang w:val="ro-RO" w:eastAsia="ru-RU"/>
              </w:rPr>
              <w:t xml:space="preserve"> (Agenţia Naţională Asistenţă Socială);</w:t>
            </w:r>
          </w:p>
          <w:p w:rsidR="00AF6EDE" w:rsidRPr="004F1196" w:rsidRDefault="00AF6EDE" w:rsidP="004337F3">
            <w:pPr>
              <w:ind w:firstLine="0"/>
              <w:jc w:val="left"/>
              <w:rPr>
                <w:lang w:val="ro-RO" w:eastAsia="ru-RU"/>
              </w:rPr>
            </w:pPr>
            <w:r w:rsidRPr="004F1196">
              <w:rPr>
                <w:lang w:val="ro-RO" w:eastAsia="ru-RU"/>
              </w:rPr>
              <w:t>Ministerul Afacerilor Interne (Inspectoratul General al Poliţiei); Ministerul Educaţiei</w:t>
            </w:r>
            <w:hyperlink r:id="rId45" w:tgtFrame="_blank" w:history="1">
              <w:r w:rsidRPr="004F1196">
                <w:rPr>
                  <w:lang w:val="ro-RO" w:eastAsia="ru-RU"/>
                </w:rPr>
                <w:t>, Culturii și Cercetării</w:t>
              </w:r>
            </w:hyperlink>
          </w:p>
          <w:p w:rsidR="00AF6EDE" w:rsidRPr="004F1196" w:rsidRDefault="00AF6EDE" w:rsidP="004337F3">
            <w:pPr>
              <w:ind w:firstLine="0"/>
              <w:jc w:val="left"/>
              <w:rPr>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Organizaţiile necomerciale; organizaţiile internaţionale;</w:t>
            </w:r>
          </w:p>
          <w:p w:rsidR="00AF6EDE" w:rsidRPr="004F1196" w:rsidRDefault="00AF6EDE" w:rsidP="004337F3">
            <w:pPr>
              <w:ind w:firstLine="0"/>
              <w:jc w:val="left"/>
              <w:rPr>
                <w:lang w:val="ro-RO" w:eastAsia="ru-RU"/>
              </w:rPr>
            </w:pPr>
            <w:r w:rsidRPr="004F1196">
              <w:rPr>
                <w:lang w:val="ro-RO" w:eastAsia="ru-RU"/>
              </w:rPr>
              <w:t>autorităţile administraţiei publice locale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rPr>
            </w:pPr>
            <w:r w:rsidRPr="004F1196">
              <w:rPr>
                <w:lang w:val="ro-RO"/>
              </w:rPr>
              <w:t xml:space="preserve">Curriculum elaborat, pilotat </w:t>
            </w:r>
          </w:p>
        </w:tc>
      </w:tr>
      <w:tr w:rsidR="00AF6EDE" w:rsidRPr="00B177F4"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 xml:space="preserve">4.3.3. </w:t>
            </w:r>
          </w:p>
        </w:tc>
        <w:tc>
          <w:tcPr>
            <w:tcW w:w="3543"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Asigurarea permanentă a asistenţei metodologice pentru  echipele multidisciplinare teritoriale cu privire la intervenţiile în cazurile de violenţă în familie</w:t>
            </w:r>
          </w:p>
        </w:tc>
        <w:tc>
          <w:tcPr>
            <w:tcW w:w="1560"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2018-2020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color w:val="000000"/>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46" w:tgtFrame="_blank" w:history="1">
              <w:r w:rsidRPr="004F1196">
                <w:rPr>
                  <w:lang w:val="ro-RO" w:eastAsia="ru-RU"/>
                </w:rPr>
                <w:t>Ministerul Sănătăţii, Muncii și Protecţiei Sociale</w:t>
              </w:r>
            </w:hyperlink>
            <w:r w:rsidRPr="004F1196">
              <w:rPr>
                <w:lang w:val="ro-RO" w:eastAsia="ru-RU"/>
              </w:rPr>
              <w:t xml:space="preserve"> (Agenţia Naţională Asistenţă Socială)</w:t>
            </w:r>
          </w:p>
          <w:p w:rsidR="00AF6EDE" w:rsidRPr="004F1196" w:rsidRDefault="00AF6EDE" w:rsidP="004337F3">
            <w:pPr>
              <w:ind w:firstLine="0"/>
              <w:jc w:val="left"/>
              <w:rPr>
                <w:color w:val="000000"/>
                <w:lang w:val="ro-RO" w:eastAsia="ru-RU"/>
              </w:rPr>
            </w:pPr>
            <w:r w:rsidRPr="004F1196">
              <w:rPr>
                <w:color w:val="000000"/>
                <w:lang w:val="ro-RO" w:eastAsia="ru-RU"/>
              </w:rPr>
              <w:t xml:space="preserve"> </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Centrul de asistenţă și protecţie a victimelor și potenţialelor victime ale traficului de fiinţe umane</w:t>
            </w:r>
          </w:p>
          <w:p w:rsidR="00AF6EDE" w:rsidRPr="004F1196" w:rsidRDefault="00AF6EDE" w:rsidP="004337F3">
            <w:pPr>
              <w:ind w:firstLine="0"/>
              <w:jc w:val="left"/>
              <w:rPr>
                <w:color w:val="000000"/>
                <w:lang w:val="ro-RO" w:eastAsia="ru-RU"/>
              </w:rPr>
            </w:pPr>
          </w:p>
          <w:p w:rsidR="00AF6EDE" w:rsidRPr="004F1196" w:rsidRDefault="00AF6EDE" w:rsidP="004337F3">
            <w:pPr>
              <w:ind w:firstLine="0"/>
              <w:jc w:val="left"/>
              <w:rPr>
                <w:color w:val="000000"/>
                <w:lang w:val="ro-RO" w:eastAsia="ru-RU"/>
              </w:rPr>
            </w:pPr>
          </w:p>
          <w:p w:rsidR="00AF6EDE" w:rsidRPr="004F1196" w:rsidRDefault="00AF6EDE" w:rsidP="004337F3">
            <w:pPr>
              <w:ind w:firstLine="0"/>
              <w:jc w:val="left"/>
              <w:rPr>
                <w:color w:val="000000"/>
                <w:lang w:val="ro-RO" w:eastAsia="ru-RU"/>
              </w:rPr>
            </w:pPr>
          </w:p>
        </w:tc>
        <w:tc>
          <w:tcPr>
            <w:tcW w:w="2552" w:type="dxa"/>
            <w:tcBorders>
              <w:top w:val="single" w:sz="4" w:space="0" w:color="auto"/>
              <w:left w:val="single" w:sz="4" w:space="0" w:color="auto"/>
            </w:tcBorders>
          </w:tcPr>
          <w:p w:rsidR="00AF6EDE" w:rsidRPr="004F1196" w:rsidRDefault="00AF6EDE" w:rsidP="004337F3">
            <w:pPr>
              <w:ind w:firstLine="0"/>
              <w:jc w:val="left"/>
              <w:rPr>
                <w:bCs/>
                <w:lang w:val="ro-RO" w:eastAsia="ru-RU"/>
              </w:rPr>
            </w:pPr>
            <w:r w:rsidRPr="004F1196">
              <w:rPr>
                <w:bCs/>
                <w:lang w:val="ro-RO" w:eastAsia="ru-RU"/>
              </w:rPr>
              <w:t>Număr de cazuri de violenţă în familie înregistrate/soluţionate</w:t>
            </w:r>
          </w:p>
        </w:tc>
      </w:tr>
      <w:tr w:rsidR="00AF6EDE" w:rsidRPr="00B177F4" w:rsidTr="004337F3">
        <w:trPr>
          <w:gridAfter w:val="2"/>
          <w:wAfter w:w="4253" w:type="dxa"/>
        </w:trPr>
        <w:tc>
          <w:tcPr>
            <w:tcW w:w="15310" w:type="dxa"/>
            <w:gridSpan w:val="8"/>
            <w:tcBorders>
              <w:top w:val="single" w:sz="4" w:space="0" w:color="auto"/>
            </w:tcBorders>
          </w:tcPr>
          <w:p w:rsidR="00AF6EDE" w:rsidRPr="004F1196" w:rsidRDefault="00AF6EDE" w:rsidP="004337F3">
            <w:pPr>
              <w:ind w:firstLine="0"/>
              <w:jc w:val="left"/>
              <w:rPr>
                <w:bCs/>
                <w:lang w:val="ro-RO" w:eastAsia="ru-RU"/>
              </w:rPr>
            </w:pPr>
            <w:r w:rsidRPr="004F1196">
              <w:rPr>
                <w:b/>
                <w:bCs/>
                <w:lang w:val="ro-RO" w:eastAsia="ru-RU"/>
              </w:rPr>
              <w:lastRenderedPageBreak/>
              <w:t xml:space="preserve">Obiectivul specific 4.4. </w:t>
            </w:r>
            <w:r w:rsidRPr="004F1196">
              <w:rPr>
                <w:b/>
                <w:bCs/>
                <w:color w:val="000000"/>
                <w:shd w:val="clear" w:color="auto" w:fill="FFFFFF"/>
                <w:lang w:val="ro-RO" w:eastAsia="ru-RU"/>
              </w:rPr>
              <w:t xml:space="preserve">Consolidarea sistemelor de colectare, </w:t>
            </w:r>
            <w:r w:rsidRPr="004F1196">
              <w:rPr>
                <w:b/>
                <w:lang w:val="ro-RO" w:eastAsia="ru-RU"/>
              </w:rPr>
              <w:t>analiză și diseminare</w:t>
            </w:r>
            <w:r w:rsidRPr="004F1196">
              <w:rPr>
                <w:b/>
                <w:bCs/>
                <w:color w:val="000000"/>
                <w:shd w:val="clear" w:color="auto" w:fill="FFFFFF"/>
                <w:lang w:val="ro-RO" w:eastAsia="ru-RU"/>
              </w:rPr>
              <w:t xml:space="preserve"> a datelor statistice sectoriale și asigurarea monitorizării regulate a dinamicii fenomenului violenţei faţă de femei și al violenţei în familie</w:t>
            </w:r>
          </w:p>
        </w:tc>
      </w:tr>
      <w:tr w:rsidR="00AF6EDE" w:rsidRPr="00B177F4"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4.4.1.</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rFonts w:eastAsia="Calibri"/>
                <w:lang w:val="ro-RO" w:eastAsia="ru-RU"/>
              </w:rPr>
              <w:t xml:space="preserve">Acordarea asistenţei metodologice autorităţilor administraţiei publice deţinătoare de date statistice administrative </w:t>
            </w:r>
            <w:r w:rsidRPr="004F1196">
              <w:rPr>
                <w:color w:val="000000"/>
                <w:lang w:val="ro-RO" w:eastAsia="ru-RU"/>
              </w:rPr>
              <w:t>privind acumularea suplimentară</w:t>
            </w:r>
            <w:r w:rsidRPr="004F1196">
              <w:rPr>
                <w:rFonts w:eastAsia="SimSun"/>
                <w:color w:val="000000"/>
                <w:lang w:val="ro-RO" w:eastAsia="ru-RU"/>
              </w:rPr>
              <w:t> </w:t>
            </w:r>
            <w:r w:rsidRPr="004F1196">
              <w:rPr>
                <w:color w:val="000000"/>
                <w:lang w:val="ro-RO" w:eastAsia="ru-RU"/>
              </w:rPr>
              <w:t>şi modul de prezentare a datelor,</w:t>
            </w:r>
            <w:r w:rsidRPr="004F1196">
              <w:rPr>
                <w:rFonts w:eastAsia="SimSun"/>
                <w:color w:val="000000"/>
                <w:lang w:val="ro-RO" w:eastAsia="ru-RU"/>
              </w:rPr>
              <w:t> </w:t>
            </w:r>
            <w:r w:rsidRPr="004F1196">
              <w:rPr>
                <w:color w:val="000000"/>
                <w:lang w:val="ro-RO" w:eastAsia="ru-RU"/>
              </w:rPr>
              <w:t>în scopul utilizării lor ulterioare la producerea informaţiei statistice în domeniul violenţei faţă de femei și violenţei în familie</w:t>
            </w:r>
          </w:p>
        </w:tc>
        <w:tc>
          <w:tcPr>
            <w:tcW w:w="1560"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2018-2020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color w:val="000000"/>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Biroul Naţional de Statistică;</w:t>
            </w:r>
          </w:p>
          <w:p w:rsidR="00AF6EDE" w:rsidRPr="004F1196" w:rsidRDefault="00AF6EDE" w:rsidP="004337F3">
            <w:pPr>
              <w:ind w:firstLine="0"/>
              <w:jc w:val="left"/>
              <w:rPr>
                <w:lang w:val="ro-RO" w:eastAsia="ru-RU"/>
              </w:rPr>
            </w:pPr>
            <w:r w:rsidRPr="004F1196">
              <w:rPr>
                <w:lang w:val="ro-RO" w:eastAsia="ru-RU"/>
              </w:rPr>
              <w:t>Ministerul Afacerilor Interne (Inspectoratul General al Poliţiei);</w:t>
            </w:r>
          </w:p>
          <w:p w:rsidR="00AF6EDE" w:rsidRPr="004F1196" w:rsidRDefault="00AF6EDE" w:rsidP="004337F3">
            <w:pPr>
              <w:ind w:firstLine="0"/>
              <w:jc w:val="left"/>
              <w:rPr>
                <w:lang w:val="ro-RO" w:eastAsia="ru-RU"/>
              </w:rPr>
            </w:pPr>
            <w:hyperlink r:id="rId47" w:tgtFrame="_blank" w:history="1">
              <w:r w:rsidRPr="004F1196">
                <w:rPr>
                  <w:lang w:val="ro-RO" w:eastAsia="ru-RU"/>
                </w:rPr>
                <w:t>Ministerul Sănătăţii, Muncii și Protecţiei Sociale</w:t>
              </w:r>
            </w:hyperlink>
            <w:r w:rsidRPr="004F1196">
              <w:rPr>
                <w:lang w:val="ro-RO" w:eastAsia="ru-RU"/>
              </w:rPr>
              <w:t>;</w:t>
            </w:r>
          </w:p>
          <w:p w:rsidR="00AF6EDE" w:rsidRPr="004F1196" w:rsidRDefault="00AF6EDE" w:rsidP="004337F3">
            <w:pPr>
              <w:ind w:firstLine="0"/>
              <w:jc w:val="left"/>
              <w:rPr>
                <w:lang w:val="ro-RO" w:eastAsia="ru-RU"/>
              </w:rPr>
            </w:pPr>
            <w:r w:rsidRPr="004F1196">
              <w:rPr>
                <w:lang w:val="ro-RO" w:eastAsia="ru-RU"/>
              </w:rPr>
              <w:t>Ministerul Educaţiei</w:t>
            </w:r>
            <w:hyperlink r:id="rId48" w:tgtFrame="_blank" w:history="1">
              <w:r w:rsidRPr="004F1196">
                <w:rPr>
                  <w:lang w:val="ro-RO" w:eastAsia="ru-RU"/>
                </w:rPr>
                <w:t>, Culturii și Cercetării</w:t>
              </w:r>
            </w:hyperlink>
            <w:r w:rsidRPr="004F1196">
              <w:rPr>
                <w:lang w:val="ro-RO" w:eastAsia="ru-RU"/>
              </w:rPr>
              <w:t>;</w:t>
            </w:r>
          </w:p>
          <w:p w:rsidR="00AF6EDE" w:rsidRPr="004F1196" w:rsidRDefault="00AF6EDE" w:rsidP="004337F3">
            <w:pPr>
              <w:ind w:firstLine="0"/>
              <w:jc w:val="left"/>
              <w:rPr>
                <w:lang w:val="ro-RO" w:eastAsia="ru-RU"/>
              </w:rPr>
            </w:pPr>
            <w:r w:rsidRPr="004F1196">
              <w:rPr>
                <w:lang w:val="ro-RO" w:eastAsia="ru-RU"/>
              </w:rPr>
              <w:t>Ministerul Justiţiei</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Organizaţiile </w:t>
            </w:r>
            <w:r w:rsidRPr="004F1196">
              <w:rPr>
                <w:lang w:val="ro-RO" w:eastAsia="ru-RU"/>
              </w:rPr>
              <w:t>necomerciale</w:t>
            </w:r>
            <w:r w:rsidRPr="004F1196">
              <w:rPr>
                <w:color w:val="000000"/>
                <w:lang w:val="ro-RO" w:eastAsia="ru-RU"/>
              </w:rPr>
              <w:t>;</w:t>
            </w:r>
          </w:p>
          <w:p w:rsidR="00AF6EDE" w:rsidRPr="004F1196" w:rsidRDefault="00AF6EDE" w:rsidP="004337F3">
            <w:pPr>
              <w:ind w:firstLine="0"/>
              <w:jc w:val="left"/>
              <w:rPr>
                <w:color w:val="000000"/>
                <w:lang w:val="ro-RO" w:eastAsia="ru-RU"/>
              </w:rPr>
            </w:pPr>
            <w:r w:rsidRPr="004F1196">
              <w:rPr>
                <w:color w:val="000000"/>
                <w:lang w:val="ro-RO" w:eastAsia="ru-RU"/>
              </w:rPr>
              <w:t>organizaţiile internaţionale</w:t>
            </w:r>
          </w:p>
        </w:tc>
        <w:tc>
          <w:tcPr>
            <w:tcW w:w="2552" w:type="dxa"/>
            <w:tcBorders>
              <w:top w:val="single" w:sz="4" w:space="0" w:color="auto"/>
              <w:left w:val="single" w:sz="4" w:space="0" w:color="auto"/>
            </w:tcBorders>
          </w:tcPr>
          <w:p w:rsidR="00AF6EDE" w:rsidRPr="004F1196" w:rsidRDefault="00AF6EDE" w:rsidP="004337F3">
            <w:pPr>
              <w:ind w:firstLine="0"/>
              <w:jc w:val="left"/>
              <w:rPr>
                <w:lang w:val="ro-RO" w:eastAsia="ru-RU"/>
              </w:rPr>
            </w:pPr>
            <w:r w:rsidRPr="004F1196">
              <w:rPr>
                <w:color w:val="000000"/>
                <w:lang w:val="ro-RO" w:eastAsia="ru-RU"/>
              </w:rPr>
              <w:t>Propuneri/recomandări elaborate privind</w:t>
            </w:r>
            <w:r w:rsidRPr="004F1196">
              <w:rPr>
                <w:rFonts w:eastAsia="SimSun"/>
                <w:color w:val="000000"/>
                <w:lang w:val="ro-RO" w:eastAsia="ru-RU"/>
              </w:rPr>
              <w:t> îmbunătăţirea sistemului de colectare a datelor</w:t>
            </w:r>
          </w:p>
          <w:p w:rsidR="00AF6EDE" w:rsidRPr="004F1196" w:rsidRDefault="00AF6EDE" w:rsidP="004337F3">
            <w:pPr>
              <w:ind w:firstLine="0"/>
              <w:jc w:val="left"/>
              <w:rPr>
                <w:lang w:val="ro-RO"/>
              </w:rPr>
            </w:pP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4.4.2.</w:t>
            </w:r>
          </w:p>
        </w:tc>
        <w:tc>
          <w:tcPr>
            <w:tcW w:w="3543" w:type="dxa"/>
            <w:tcBorders>
              <w:top w:val="single" w:sz="4" w:space="0" w:color="auto"/>
            </w:tcBorders>
          </w:tcPr>
          <w:p w:rsidR="00AF6EDE" w:rsidRPr="004F1196" w:rsidRDefault="00AF6EDE" w:rsidP="004337F3">
            <w:pPr>
              <w:ind w:firstLine="0"/>
              <w:jc w:val="left"/>
              <w:rPr>
                <w:lang w:val="ro-RO" w:eastAsia="ru-RU"/>
              </w:rPr>
            </w:pPr>
            <w:r w:rsidRPr="004F1196">
              <w:rPr>
                <w:lang w:val="ro-RO" w:eastAsia="ru-RU"/>
              </w:rPr>
              <w:t>Armonizarea fișelor sectoriale de colectare a datelor statistice privind cazurile de violenţă faţă de femei și violenţă în familie</w:t>
            </w:r>
          </w:p>
        </w:tc>
        <w:tc>
          <w:tcPr>
            <w:tcW w:w="1560"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2019</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color w:val="000000"/>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49" w:tgtFrame="_blank" w:history="1">
              <w:r w:rsidRPr="004F1196">
                <w:rPr>
                  <w:lang w:val="ro-RO" w:eastAsia="ru-RU"/>
                </w:rPr>
                <w:t>Ministerul Sănătăţii, Muncii și Protecţiei Sociale</w:t>
              </w:r>
            </w:hyperlink>
            <w:r w:rsidRPr="004F1196">
              <w:rPr>
                <w:lang w:val="ro-RO" w:eastAsia="ru-RU"/>
              </w:rPr>
              <w:t xml:space="preserve">; </w:t>
            </w:r>
          </w:p>
          <w:p w:rsidR="00AF6EDE" w:rsidRPr="004F1196" w:rsidRDefault="00AF6EDE" w:rsidP="004337F3">
            <w:pPr>
              <w:ind w:firstLine="0"/>
              <w:jc w:val="left"/>
              <w:rPr>
                <w:lang w:val="ro-RO" w:eastAsia="ru-RU"/>
              </w:rPr>
            </w:pPr>
            <w:r w:rsidRPr="004F1196">
              <w:rPr>
                <w:lang w:val="ro-RO" w:eastAsia="ru-RU"/>
              </w:rPr>
              <w:t>Ministerul Afacerilor Interne (Inspectoratul General al Poliţiei); Ministerul Educaţiei</w:t>
            </w:r>
            <w:hyperlink r:id="rId50" w:tgtFrame="_blank" w:history="1">
              <w:r w:rsidRPr="004F1196">
                <w:rPr>
                  <w:lang w:val="ro-RO" w:eastAsia="ru-RU"/>
                </w:rPr>
                <w:t>, Culturii și Cercetării</w:t>
              </w:r>
            </w:hyperlink>
            <w:r w:rsidRPr="004F1196">
              <w:rPr>
                <w:lang w:val="ro-RO" w:eastAsia="ru-RU"/>
              </w:rPr>
              <w:t>;</w:t>
            </w:r>
          </w:p>
          <w:p w:rsidR="00AF6EDE" w:rsidRPr="004F1196" w:rsidRDefault="00AF6EDE" w:rsidP="004337F3">
            <w:pPr>
              <w:ind w:firstLine="0"/>
              <w:jc w:val="left"/>
              <w:rPr>
                <w:lang w:val="ro-RO" w:eastAsia="ru-RU"/>
              </w:rPr>
            </w:pPr>
            <w:r w:rsidRPr="004F1196">
              <w:rPr>
                <w:lang w:val="ro-RO" w:eastAsia="ru-RU"/>
              </w:rPr>
              <w:t>Ministerul Justiţiei</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Organizaţiile </w:t>
            </w:r>
            <w:r w:rsidRPr="004F1196">
              <w:rPr>
                <w:lang w:val="ro-RO" w:eastAsia="ru-RU"/>
              </w:rPr>
              <w:t>necomerciale</w:t>
            </w:r>
            <w:r w:rsidRPr="004F1196">
              <w:rPr>
                <w:color w:val="000000"/>
                <w:lang w:val="ro-RO" w:eastAsia="ru-RU"/>
              </w:rPr>
              <w:t>;</w:t>
            </w:r>
          </w:p>
          <w:p w:rsidR="00AF6EDE" w:rsidRPr="004F1196" w:rsidRDefault="00AF6EDE" w:rsidP="004337F3">
            <w:pPr>
              <w:ind w:firstLine="0"/>
              <w:jc w:val="left"/>
              <w:rPr>
                <w:color w:val="000000"/>
                <w:lang w:val="ro-RO" w:eastAsia="ru-RU"/>
              </w:rPr>
            </w:pPr>
            <w:r w:rsidRPr="004F1196">
              <w:rPr>
                <w:lang w:val="ro-RO" w:eastAsia="ru-RU"/>
              </w:rPr>
              <w:t>Coaliţia Naţională „Viaţă fără violenţă în familie”</w:t>
            </w:r>
          </w:p>
        </w:tc>
        <w:tc>
          <w:tcPr>
            <w:tcW w:w="2552" w:type="dxa"/>
            <w:tcBorders>
              <w:top w:val="single" w:sz="4" w:space="0" w:color="auto"/>
              <w:left w:val="single" w:sz="4" w:space="0" w:color="auto"/>
            </w:tcBorders>
          </w:tcPr>
          <w:p w:rsidR="00AF6EDE" w:rsidRPr="004F1196" w:rsidRDefault="00AF6EDE" w:rsidP="004337F3">
            <w:pPr>
              <w:ind w:firstLine="0"/>
              <w:jc w:val="left"/>
              <w:rPr>
                <w:color w:val="000000"/>
                <w:lang w:val="ro-RO"/>
              </w:rPr>
            </w:pPr>
            <w:r w:rsidRPr="004F1196">
              <w:rPr>
                <w:color w:val="000000"/>
                <w:lang w:val="ro-RO"/>
              </w:rPr>
              <w:t>Fișe/formulare statistice elaborate și aprobate</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4.4.3</w:t>
            </w:r>
          </w:p>
        </w:tc>
        <w:tc>
          <w:tcPr>
            <w:tcW w:w="3543"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Realizarea periodică a studiilor/cercetărilor statistice reprezentative la nivel naţional care reflectă dinamica fenomenului violenţei în familie şi a violenţei faţă de femei</w:t>
            </w:r>
          </w:p>
        </w:tc>
        <w:tc>
          <w:tcPr>
            <w:tcW w:w="1560"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2019</w:t>
            </w:r>
            <w:r w:rsidRPr="004F1196">
              <w:rPr>
                <w:strike/>
                <w:color w:val="000000"/>
                <w:lang w:val="ro-RO" w:eastAsia="ru-RU"/>
              </w:rPr>
              <w:t>-</w:t>
            </w:r>
            <w:r w:rsidRPr="004F1196">
              <w:rPr>
                <w:color w:val="000000"/>
                <w:lang w:val="ro-RO" w:eastAsia="ru-RU"/>
              </w:rPr>
              <w:t>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813,1* </w:t>
            </w:r>
          </w:p>
        </w:tc>
        <w:tc>
          <w:tcPr>
            <w:tcW w:w="2693" w:type="dxa"/>
            <w:tcBorders>
              <w:top w:val="single" w:sz="4" w:space="0" w:color="auto"/>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Biroul Naţional de Statistică;</w:t>
            </w:r>
          </w:p>
          <w:p w:rsidR="00AF6EDE" w:rsidRPr="004F1196" w:rsidRDefault="00AF6EDE" w:rsidP="004337F3">
            <w:pPr>
              <w:ind w:firstLine="0"/>
              <w:jc w:val="left"/>
              <w:rPr>
                <w:lang w:val="ro-RO" w:eastAsia="ru-RU"/>
              </w:rPr>
            </w:pPr>
            <w:hyperlink r:id="rId51" w:tgtFrame="_blank" w:history="1">
              <w:r w:rsidRPr="004F1196">
                <w:rPr>
                  <w:lang w:val="ro-RO" w:eastAsia="ru-RU"/>
                </w:rPr>
                <w:t>Ministerul Sănătăţii, Muncii și Protecţiei Sociale</w:t>
              </w:r>
            </w:hyperlink>
            <w:r w:rsidRPr="004F1196">
              <w:rPr>
                <w:lang w:val="ro-RO" w:eastAsia="ru-RU"/>
              </w:rPr>
              <w:t>; Ministerul Afacerilor Interne; Ministerul Educaţiei</w:t>
            </w:r>
            <w:hyperlink r:id="rId52" w:tgtFrame="_blank" w:history="1">
              <w:r w:rsidRPr="004F1196">
                <w:rPr>
                  <w:lang w:val="ro-RO" w:eastAsia="ru-RU"/>
                </w:rPr>
                <w:t>, Culturii și Cercetării</w:t>
              </w:r>
            </w:hyperlink>
            <w:r w:rsidRPr="004F1196">
              <w:rPr>
                <w:lang w:val="ro-RO" w:eastAsia="ru-RU"/>
              </w:rPr>
              <w:t>; Ministerul Justiţiei</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lang w:val="ro-RO" w:eastAsia="ru-RU"/>
              </w:rPr>
            </w:pPr>
            <w:r w:rsidRPr="004F1196">
              <w:rPr>
                <w:lang w:val="ro-RO" w:eastAsia="ru-RU"/>
              </w:rPr>
              <w:t xml:space="preserve">Autorităţile administraţiei publice locale </w:t>
            </w:r>
          </w:p>
          <w:p w:rsidR="00AF6EDE" w:rsidRPr="004F1196" w:rsidRDefault="00AF6EDE" w:rsidP="004337F3">
            <w:pPr>
              <w:ind w:firstLine="0"/>
              <w:jc w:val="left"/>
              <w:rPr>
                <w:lang w:val="ro-RO" w:eastAsia="ru-RU"/>
              </w:rPr>
            </w:pPr>
          </w:p>
        </w:tc>
        <w:tc>
          <w:tcPr>
            <w:tcW w:w="2552" w:type="dxa"/>
            <w:tcBorders>
              <w:top w:val="single" w:sz="4" w:space="0" w:color="auto"/>
              <w:left w:val="single" w:sz="4" w:space="0" w:color="auto"/>
            </w:tcBorders>
          </w:tcPr>
          <w:p w:rsidR="00AF6EDE" w:rsidRPr="004F1196" w:rsidRDefault="00AF6EDE" w:rsidP="004337F3">
            <w:pPr>
              <w:ind w:firstLine="0"/>
              <w:jc w:val="left"/>
              <w:rPr>
                <w:color w:val="000000"/>
                <w:lang w:val="ro-RO"/>
              </w:rPr>
            </w:pPr>
            <w:r w:rsidRPr="004F1196">
              <w:rPr>
                <w:color w:val="000000"/>
                <w:lang w:val="ro-RO"/>
              </w:rPr>
              <w:t>Studiu realizat</w:t>
            </w:r>
          </w:p>
        </w:tc>
      </w:tr>
      <w:tr w:rsidR="00AF6EDE" w:rsidRPr="00B177F4"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4.4.4.</w:t>
            </w:r>
          </w:p>
        </w:tc>
        <w:tc>
          <w:tcPr>
            <w:tcW w:w="3543"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Elaborarea anuală a raportului cu privire la violenţa în familie şi violenţa faţă de femei (conform Legii nr. 45-XVI din 1 martie 2007)</w:t>
            </w:r>
          </w:p>
        </w:tc>
        <w:tc>
          <w:tcPr>
            <w:tcW w:w="1560"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2018-2020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În limitele alocaţiilor bugetare aprobate</w:t>
            </w:r>
          </w:p>
          <w:p w:rsidR="00AF6EDE" w:rsidRPr="004F1196" w:rsidRDefault="00AF6EDE" w:rsidP="004337F3">
            <w:pPr>
              <w:ind w:firstLine="0"/>
              <w:jc w:val="left"/>
              <w:rPr>
                <w:color w:val="000000"/>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53" w:tgtFrame="_blank" w:history="1">
              <w:r w:rsidRPr="004F1196">
                <w:rPr>
                  <w:lang w:val="ro-RO" w:eastAsia="ru-RU"/>
                </w:rPr>
                <w:t>Ministerul Sănătăţii, Muncii și Protecţiei Sociale</w:t>
              </w:r>
            </w:hyperlink>
            <w:r w:rsidRPr="004F1196">
              <w:rPr>
                <w:lang w:val="ro-RO" w:eastAsia="ru-RU"/>
              </w:rPr>
              <w:t xml:space="preserve">; </w:t>
            </w:r>
          </w:p>
          <w:p w:rsidR="00AF6EDE" w:rsidRPr="004F1196" w:rsidRDefault="00AF6EDE" w:rsidP="004337F3">
            <w:pPr>
              <w:ind w:firstLine="0"/>
              <w:jc w:val="left"/>
              <w:rPr>
                <w:lang w:val="ro-RO" w:eastAsia="ru-RU"/>
              </w:rPr>
            </w:pPr>
            <w:r w:rsidRPr="004F1196">
              <w:rPr>
                <w:lang w:val="ro-RO" w:eastAsia="ru-RU"/>
              </w:rPr>
              <w:t>Ministerul Afacerilor Interne (Inspectoratul General al Poliţiei); Ministerul Justiţiei;</w:t>
            </w:r>
          </w:p>
          <w:p w:rsidR="00AF6EDE" w:rsidRPr="004F1196" w:rsidRDefault="00AF6EDE" w:rsidP="004337F3">
            <w:pPr>
              <w:ind w:firstLine="0"/>
              <w:jc w:val="left"/>
              <w:rPr>
                <w:lang w:val="ro-RO" w:eastAsia="ru-RU"/>
              </w:rPr>
            </w:pPr>
            <w:r w:rsidRPr="004F1196">
              <w:rPr>
                <w:lang w:val="ro-RO" w:eastAsia="ru-RU"/>
              </w:rPr>
              <w:t>Ministerul Educaţiei, Culturii și Cercetării; Procuratura Generală</w:t>
            </w: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Organizaţiile </w:t>
            </w:r>
            <w:r w:rsidRPr="004F1196">
              <w:rPr>
                <w:lang w:val="ro-RO" w:eastAsia="ru-RU"/>
              </w:rPr>
              <w:t>necomerciale</w:t>
            </w:r>
            <w:r w:rsidRPr="004F1196">
              <w:rPr>
                <w:color w:val="000000"/>
                <w:lang w:val="ro-RO" w:eastAsia="ru-RU"/>
              </w:rPr>
              <w:t>;</w:t>
            </w:r>
          </w:p>
          <w:p w:rsidR="00AF6EDE" w:rsidRPr="004F1196" w:rsidRDefault="00AF6EDE" w:rsidP="004337F3">
            <w:pPr>
              <w:ind w:firstLine="0"/>
              <w:jc w:val="left"/>
              <w:rPr>
                <w:lang w:val="ro-RO" w:eastAsia="ru-RU"/>
              </w:rPr>
            </w:pPr>
            <w:r w:rsidRPr="004F1196">
              <w:rPr>
                <w:color w:val="000000"/>
                <w:lang w:val="ro-RO" w:eastAsia="ru-RU"/>
              </w:rPr>
              <w:t>organizaţiile internaţionale</w:t>
            </w:r>
          </w:p>
        </w:tc>
        <w:tc>
          <w:tcPr>
            <w:tcW w:w="2552" w:type="dxa"/>
            <w:tcBorders>
              <w:top w:val="single" w:sz="4" w:space="0" w:color="auto"/>
              <w:left w:val="single" w:sz="4" w:space="0" w:color="auto"/>
            </w:tcBorders>
          </w:tcPr>
          <w:p w:rsidR="00AF6EDE" w:rsidRPr="004F1196" w:rsidRDefault="00AF6EDE" w:rsidP="004337F3">
            <w:pPr>
              <w:ind w:firstLine="0"/>
              <w:jc w:val="left"/>
              <w:rPr>
                <w:color w:val="000000"/>
                <w:lang w:val="ro-RO"/>
              </w:rPr>
            </w:pPr>
            <w:r w:rsidRPr="004F1196">
              <w:rPr>
                <w:color w:val="000000"/>
                <w:lang w:val="ro-RO"/>
              </w:rPr>
              <w:t>Raport elaborat anual și prezentat Guvernului pînă la data de 31 martie</w:t>
            </w:r>
          </w:p>
        </w:tc>
      </w:tr>
      <w:tr w:rsidR="00AF6EDE" w:rsidRPr="004F1196" w:rsidTr="004337F3">
        <w:trPr>
          <w:trHeight w:val="703"/>
        </w:trPr>
        <w:tc>
          <w:tcPr>
            <w:tcW w:w="15310" w:type="dxa"/>
            <w:gridSpan w:val="8"/>
            <w:tcBorders>
              <w:top w:val="single" w:sz="4" w:space="0" w:color="auto"/>
            </w:tcBorders>
          </w:tcPr>
          <w:p w:rsidR="00AF6EDE" w:rsidRPr="004F1196" w:rsidRDefault="00AF6EDE" w:rsidP="004337F3">
            <w:pPr>
              <w:ind w:firstLine="0"/>
              <w:jc w:val="left"/>
              <w:rPr>
                <w:b/>
                <w:bCs/>
                <w:color w:val="000000"/>
                <w:shd w:val="clear" w:color="auto" w:fill="FFFFFF"/>
                <w:lang w:val="ro-RO" w:eastAsia="ru-RU"/>
              </w:rPr>
            </w:pPr>
            <w:r w:rsidRPr="004F1196">
              <w:rPr>
                <w:b/>
                <w:bCs/>
                <w:color w:val="000000"/>
                <w:shd w:val="clear" w:color="auto" w:fill="FFFFFF"/>
                <w:lang w:val="ro-RO" w:eastAsia="ru-RU"/>
              </w:rPr>
              <w:t>Obiectivul specific 4.5. Instituirea unui mecanism eficient de monitorizare a implementării politicilor și legislaţiei naţionale în domeniul prevenirii și combaterii violenţei faţă de femei și violenţei în familie</w:t>
            </w:r>
          </w:p>
        </w:tc>
        <w:tc>
          <w:tcPr>
            <w:tcW w:w="1843" w:type="dxa"/>
            <w:tcBorders>
              <w:top w:val="nil"/>
              <w:bottom w:val="nil"/>
            </w:tcBorders>
          </w:tcPr>
          <w:p w:rsidR="00AF6EDE" w:rsidRPr="004F1196" w:rsidRDefault="00AF6EDE" w:rsidP="004337F3">
            <w:pPr>
              <w:spacing w:after="200" w:line="276" w:lineRule="auto"/>
              <w:ind w:firstLine="0"/>
              <w:jc w:val="left"/>
              <w:rPr>
                <w:lang w:val="ro-RO" w:eastAsia="ru-RU"/>
              </w:rPr>
            </w:pPr>
          </w:p>
        </w:tc>
        <w:tc>
          <w:tcPr>
            <w:tcW w:w="2410" w:type="dxa"/>
          </w:tcPr>
          <w:p w:rsidR="00AF6EDE" w:rsidRPr="004F1196" w:rsidRDefault="00AF6EDE" w:rsidP="004337F3">
            <w:pPr>
              <w:ind w:firstLine="0"/>
              <w:jc w:val="left"/>
              <w:rPr>
                <w:lang w:val="ro-RO" w:eastAsia="ru-RU"/>
              </w:rPr>
            </w:pPr>
            <w:hyperlink r:id="rId54" w:tgtFrame="_blank" w:history="1">
              <w:r w:rsidRPr="004F1196">
                <w:rPr>
                  <w:lang w:val="ro-RO" w:eastAsia="ru-RU"/>
                </w:rPr>
                <w:t>Ministerul Sănătăţii, Muncii și Protecţiei Sociale</w:t>
              </w:r>
            </w:hyperlink>
            <w:r w:rsidRPr="004F1196">
              <w:rPr>
                <w:lang w:val="ro-RO" w:eastAsia="ru-RU"/>
              </w:rPr>
              <w:t>;</w:t>
            </w:r>
          </w:p>
          <w:p w:rsidR="00AF6EDE" w:rsidRPr="004F1196" w:rsidRDefault="00AF6EDE" w:rsidP="004337F3">
            <w:pPr>
              <w:ind w:firstLine="0"/>
              <w:jc w:val="left"/>
              <w:rPr>
                <w:color w:val="000000"/>
                <w:lang w:val="ro-RO" w:eastAsia="ru-RU"/>
              </w:rPr>
            </w:pPr>
            <w:r w:rsidRPr="004F1196">
              <w:rPr>
                <w:color w:val="000000"/>
                <w:lang w:val="ro-RO" w:eastAsia="ru-RU"/>
              </w:rPr>
              <w:t>Biroul Naţional de Statistică</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r w:rsidRPr="004F1196">
              <w:rPr>
                <w:lang w:val="ro-RO"/>
              </w:rPr>
              <w:t>4.5.1.</w:t>
            </w:r>
          </w:p>
        </w:tc>
        <w:tc>
          <w:tcPr>
            <w:tcW w:w="3543"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Încheierea memorandumurilor de </w:t>
            </w:r>
            <w:r w:rsidRPr="004F1196">
              <w:rPr>
                <w:color w:val="000000"/>
                <w:lang w:val="ro-RO" w:eastAsia="ru-RU"/>
              </w:rPr>
              <w:lastRenderedPageBreak/>
              <w:t xml:space="preserve">colaborare dintre organizaţiile societăţii civile și structurile abilitate de </w:t>
            </w:r>
            <w:r w:rsidRPr="004F1196">
              <w:rPr>
                <w:bCs/>
                <w:color w:val="000000"/>
                <w:shd w:val="clear" w:color="auto" w:fill="FFFFFF"/>
                <w:lang w:val="ro-RO" w:eastAsia="ru-RU"/>
              </w:rPr>
              <w:t xml:space="preserve">prevenire și combatere a violenţei faţă de femei și violenţei în familie </w:t>
            </w:r>
            <w:r w:rsidRPr="004F1196">
              <w:rPr>
                <w:color w:val="000000"/>
                <w:lang w:val="ro-RO" w:eastAsia="ru-RU"/>
              </w:rPr>
              <w:t>în procesul de acordare a serviciilor  de protecţie/ asistenţă, precum și  de monitorizare a răspunsului statului la cazurile de violenţă în familie</w:t>
            </w:r>
          </w:p>
        </w:tc>
        <w:tc>
          <w:tcPr>
            <w:tcW w:w="1560" w:type="dxa"/>
            <w:tcBorders>
              <w:top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lastRenderedPageBreak/>
              <w:t>2018-2020</w:t>
            </w:r>
          </w:p>
        </w:tc>
        <w:tc>
          <w:tcPr>
            <w:tcW w:w="1984" w:type="dxa"/>
            <w:tcBorders>
              <w:top w:val="single" w:sz="4" w:space="0" w:color="auto"/>
              <w:left w:val="single" w:sz="4" w:space="0" w:color="auto"/>
            </w:tcBorders>
          </w:tcPr>
          <w:p w:rsidR="00AF6EDE" w:rsidRPr="004F1196" w:rsidRDefault="00AF6EDE" w:rsidP="004337F3">
            <w:pPr>
              <w:ind w:firstLine="0"/>
              <w:jc w:val="left"/>
              <w:rPr>
                <w:color w:val="000000"/>
                <w:lang w:val="ro-RO" w:eastAsia="ru-RU"/>
              </w:rPr>
            </w:pPr>
            <w:r w:rsidRPr="004F1196">
              <w:rPr>
                <w:lang w:val="ro-RO" w:eastAsia="ru-RU"/>
              </w:rPr>
              <w:t xml:space="preserve">În limitele alocaţiilor </w:t>
            </w:r>
            <w:r w:rsidRPr="004F1196">
              <w:rPr>
                <w:lang w:val="ro-RO" w:eastAsia="ru-RU"/>
              </w:rPr>
              <w:lastRenderedPageBreak/>
              <w:t>bugetare aprobate</w:t>
            </w:r>
          </w:p>
          <w:p w:rsidR="00AF6EDE" w:rsidRPr="004F1196" w:rsidRDefault="00AF6EDE" w:rsidP="004337F3">
            <w:pPr>
              <w:ind w:firstLine="0"/>
              <w:jc w:val="left"/>
              <w:rPr>
                <w:color w:val="000000"/>
                <w:lang w:val="ro-RO" w:eastAsia="ru-RU"/>
              </w:rPr>
            </w:pP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hyperlink r:id="rId55" w:tgtFrame="_blank" w:history="1">
              <w:r w:rsidRPr="004F1196">
                <w:rPr>
                  <w:lang w:val="ro-RO" w:eastAsia="ru-RU"/>
                </w:rPr>
                <w:t xml:space="preserve">Ministerul Sănătăţii, Muncii și </w:t>
              </w:r>
              <w:r w:rsidRPr="004F1196">
                <w:rPr>
                  <w:lang w:val="ro-RO" w:eastAsia="ru-RU"/>
                </w:rPr>
                <w:lastRenderedPageBreak/>
                <w:t>Protecţiei Sociale</w:t>
              </w:r>
            </w:hyperlink>
            <w:r w:rsidRPr="004F1196">
              <w:rPr>
                <w:lang w:val="ro-RO" w:eastAsia="ru-RU"/>
              </w:rPr>
              <w:t>;</w:t>
            </w:r>
          </w:p>
          <w:p w:rsidR="00AF6EDE" w:rsidRPr="004F1196" w:rsidRDefault="00AF6EDE" w:rsidP="004337F3">
            <w:pPr>
              <w:ind w:firstLine="0"/>
              <w:jc w:val="left"/>
              <w:rPr>
                <w:lang w:val="ro-RO" w:eastAsia="ru-RU"/>
              </w:rPr>
            </w:pPr>
            <w:r w:rsidRPr="004F1196">
              <w:rPr>
                <w:lang w:val="ro-RO" w:eastAsia="ru-RU"/>
              </w:rPr>
              <w:t>Ministerul Afacerilor Interne (Inspectoratul General al Poliţiei)</w:t>
            </w:r>
          </w:p>
          <w:p w:rsidR="00AF6EDE" w:rsidRPr="004F1196" w:rsidRDefault="00AF6EDE" w:rsidP="004337F3">
            <w:pPr>
              <w:ind w:firstLine="0"/>
              <w:jc w:val="left"/>
              <w:rPr>
                <w:color w:val="000000"/>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lastRenderedPageBreak/>
              <w:t xml:space="preserve">Autorităţile </w:t>
            </w:r>
            <w:r w:rsidRPr="004F1196">
              <w:rPr>
                <w:color w:val="000000"/>
                <w:lang w:val="ro-RO" w:eastAsia="ru-RU"/>
              </w:rPr>
              <w:lastRenderedPageBreak/>
              <w:t>administraţiei publice locale;</w:t>
            </w:r>
          </w:p>
          <w:p w:rsidR="00AF6EDE" w:rsidRPr="004F1196" w:rsidRDefault="00AF6EDE" w:rsidP="004337F3">
            <w:pPr>
              <w:ind w:firstLine="0"/>
              <w:jc w:val="left"/>
              <w:rPr>
                <w:bCs/>
                <w:lang w:val="ro-RO" w:eastAsia="ru-RU"/>
              </w:rPr>
            </w:pPr>
            <w:r w:rsidRPr="004F1196">
              <w:rPr>
                <w:color w:val="000000"/>
                <w:lang w:val="ro-RO" w:eastAsia="ru-RU"/>
              </w:rPr>
              <w:t xml:space="preserve">organizaţiile </w:t>
            </w:r>
            <w:r w:rsidRPr="004F1196">
              <w:rPr>
                <w:lang w:val="ro-RO" w:eastAsia="ru-RU"/>
              </w:rPr>
              <w:t>necomerciale</w:t>
            </w:r>
          </w:p>
        </w:tc>
        <w:tc>
          <w:tcPr>
            <w:tcW w:w="2552" w:type="dxa"/>
            <w:tcBorders>
              <w:top w:val="single" w:sz="4" w:space="0" w:color="auto"/>
              <w:left w:val="single" w:sz="4" w:space="0" w:color="auto"/>
            </w:tcBorders>
          </w:tcPr>
          <w:p w:rsidR="00AF6EDE" w:rsidRPr="004F1196" w:rsidRDefault="00AF6EDE" w:rsidP="004337F3">
            <w:pPr>
              <w:ind w:firstLine="0"/>
              <w:jc w:val="left"/>
              <w:rPr>
                <w:bCs/>
                <w:lang w:val="ro-RO" w:eastAsia="ru-RU"/>
              </w:rPr>
            </w:pPr>
            <w:r w:rsidRPr="004F1196">
              <w:rPr>
                <w:bCs/>
                <w:lang w:val="ro-RO" w:eastAsia="ru-RU"/>
              </w:rPr>
              <w:lastRenderedPageBreak/>
              <w:t xml:space="preserve">Număr de memorandumuri </w:t>
            </w:r>
            <w:r w:rsidRPr="004F1196">
              <w:rPr>
                <w:bCs/>
                <w:lang w:val="ro-RO" w:eastAsia="ru-RU"/>
              </w:rPr>
              <w:lastRenderedPageBreak/>
              <w:t>încheiate per unitate administrativ teritorială</w:t>
            </w:r>
          </w:p>
          <w:p w:rsidR="00AF6EDE" w:rsidRPr="004F1196" w:rsidRDefault="00AF6EDE" w:rsidP="004337F3">
            <w:pPr>
              <w:ind w:firstLine="0"/>
              <w:jc w:val="left"/>
              <w:rPr>
                <w:bCs/>
                <w:lang w:val="ro-RO" w:eastAsia="ru-RU"/>
              </w:rPr>
            </w:pPr>
          </w:p>
        </w:tc>
      </w:tr>
      <w:tr w:rsidR="00AF6EDE" w:rsidRPr="004F1196" w:rsidTr="004337F3">
        <w:trPr>
          <w:gridAfter w:val="2"/>
          <w:wAfter w:w="4253" w:type="dxa"/>
          <w:trHeight w:val="1234"/>
        </w:trPr>
        <w:tc>
          <w:tcPr>
            <w:tcW w:w="1135" w:type="dxa"/>
            <w:gridSpan w:val="2"/>
            <w:tcBorders>
              <w:top w:val="single" w:sz="4" w:space="0" w:color="auto"/>
              <w:bottom w:val="single" w:sz="4" w:space="0" w:color="auto"/>
            </w:tcBorders>
          </w:tcPr>
          <w:p w:rsidR="00AF6EDE" w:rsidRPr="004F1196" w:rsidRDefault="00AF6EDE" w:rsidP="004337F3">
            <w:pPr>
              <w:ind w:firstLine="0"/>
              <w:jc w:val="left"/>
              <w:rPr>
                <w:lang w:val="ro-RO"/>
              </w:rPr>
            </w:pPr>
            <w:r w:rsidRPr="004F1196">
              <w:rPr>
                <w:lang w:val="ro-RO"/>
              </w:rPr>
              <w:lastRenderedPageBreak/>
              <w:t>4.5.2.</w:t>
            </w:r>
          </w:p>
        </w:tc>
        <w:tc>
          <w:tcPr>
            <w:tcW w:w="3543" w:type="dxa"/>
            <w:tcBorders>
              <w:top w:val="single" w:sz="4" w:space="0" w:color="auto"/>
              <w:bottom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 xml:space="preserve">Dezvoltarea procedurilor de monitorizare și evaluare cu implicarea societăţii civile  </w:t>
            </w:r>
          </w:p>
        </w:tc>
        <w:tc>
          <w:tcPr>
            <w:tcW w:w="1560" w:type="dxa"/>
            <w:tcBorders>
              <w:top w:val="single" w:sz="4" w:space="0" w:color="auto"/>
              <w:bottom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2018-2019</w:t>
            </w:r>
          </w:p>
        </w:tc>
        <w:tc>
          <w:tcPr>
            <w:tcW w:w="1984" w:type="dxa"/>
            <w:tcBorders>
              <w:top w:val="single" w:sz="4" w:space="0" w:color="auto"/>
              <w:left w:val="single" w:sz="4" w:space="0" w:color="auto"/>
              <w:bottom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32,1*</w:t>
            </w:r>
          </w:p>
          <w:p w:rsidR="00AF6EDE" w:rsidRPr="004F1196" w:rsidRDefault="00AF6EDE" w:rsidP="004337F3">
            <w:pPr>
              <w:ind w:firstLine="0"/>
              <w:jc w:val="left"/>
              <w:rPr>
                <w:color w:val="000000"/>
                <w:lang w:val="ro-RO" w:eastAsia="ru-RU"/>
              </w:rPr>
            </w:pPr>
          </w:p>
        </w:tc>
        <w:tc>
          <w:tcPr>
            <w:tcW w:w="2693" w:type="dxa"/>
            <w:tcBorders>
              <w:top w:val="single" w:sz="4" w:space="0" w:color="auto"/>
              <w:bottom w:val="single" w:sz="4" w:space="0" w:color="auto"/>
              <w:right w:val="single" w:sz="4" w:space="0" w:color="auto"/>
            </w:tcBorders>
          </w:tcPr>
          <w:p w:rsidR="00AF6EDE" w:rsidRPr="004F1196" w:rsidRDefault="00AF6EDE" w:rsidP="004337F3">
            <w:pPr>
              <w:ind w:firstLine="0"/>
              <w:jc w:val="left"/>
              <w:rPr>
                <w:lang w:val="ro-RO" w:eastAsia="ru-RU"/>
              </w:rPr>
            </w:pPr>
            <w:hyperlink r:id="rId56" w:tgtFrame="_blank" w:history="1">
              <w:r w:rsidRPr="004F1196">
                <w:rPr>
                  <w:lang w:val="ro-RO" w:eastAsia="ru-RU"/>
                </w:rPr>
                <w:t>Ministerul Sănătăţii, Muncii și Protecţiei Sociale</w:t>
              </w:r>
            </w:hyperlink>
            <w:r w:rsidRPr="004F1196">
              <w:rPr>
                <w:lang w:val="ro-RO" w:eastAsia="ru-RU"/>
              </w:rPr>
              <w:t>;</w:t>
            </w:r>
          </w:p>
          <w:p w:rsidR="00AF6EDE" w:rsidRPr="004F1196" w:rsidRDefault="00AF6EDE" w:rsidP="004337F3">
            <w:pPr>
              <w:ind w:firstLine="0"/>
              <w:jc w:val="left"/>
              <w:rPr>
                <w:lang w:val="ro-RO" w:eastAsia="ru-RU"/>
              </w:rPr>
            </w:pPr>
            <w:r w:rsidRPr="004F1196">
              <w:rPr>
                <w:lang w:val="ro-RO" w:eastAsia="ru-RU"/>
              </w:rPr>
              <w:t>Ministerul Afacerilor Interne (Inspectoratul General al Poliţiei)</w:t>
            </w:r>
          </w:p>
        </w:tc>
        <w:tc>
          <w:tcPr>
            <w:tcW w:w="1843" w:type="dxa"/>
            <w:tcBorders>
              <w:top w:val="single" w:sz="4" w:space="0" w:color="auto"/>
              <w:left w:val="single" w:sz="4" w:space="0" w:color="auto"/>
              <w:bottom w:val="single" w:sz="4" w:space="0" w:color="auto"/>
              <w:right w:val="single" w:sz="4" w:space="0" w:color="auto"/>
            </w:tcBorders>
          </w:tcPr>
          <w:p w:rsidR="00AF6EDE" w:rsidRPr="004F1196" w:rsidRDefault="00AF6EDE" w:rsidP="004337F3">
            <w:pPr>
              <w:ind w:firstLine="0"/>
              <w:jc w:val="left"/>
              <w:rPr>
                <w:color w:val="000000"/>
                <w:lang w:val="ro-RO" w:eastAsia="ru-RU"/>
              </w:rPr>
            </w:pPr>
            <w:r w:rsidRPr="004F1196">
              <w:rPr>
                <w:color w:val="000000"/>
                <w:lang w:val="ro-RO" w:eastAsia="ru-RU"/>
              </w:rPr>
              <w:t>Organizaţiile internaţionale;</w:t>
            </w:r>
          </w:p>
          <w:p w:rsidR="00AF6EDE" w:rsidRPr="004F1196" w:rsidRDefault="00AF6EDE" w:rsidP="004337F3">
            <w:pPr>
              <w:ind w:firstLine="0"/>
              <w:jc w:val="left"/>
              <w:rPr>
                <w:lang w:val="ro-RO" w:eastAsia="ru-RU"/>
              </w:rPr>
            </w:pPr>
            <w:r w:rsidRPr="004F1196">
              <w:rPr>
                <w:lang w:val="ro-RO" w:eastAsia="ru-RU"/>
              </w:rPr>
              <w:t>Coaliţia Naţională „Viaţă fără violenţă în familie”</w:t>
            </w:r>
          </w:p>
          <w:p w:rsidR="00AF6EDE" w:rsidRPr="004F1196" w:rsidRDefault="00AF6EDE" w:rsidP="004337F3">
            <w:pPr>
              <w:ind w:firstLine="0"/>
              <w:jc w:val="left"/>
              <w:rPr>
                <w:color w:val="000000"/>
                <w:lang w:val="ro-RO" w:eastAsia="ru-RU"/>
              </w:rPr>
            </w:pPr>
          </w:p>
        </w:tc>
        <w:tc>
          <w:tcPr>
            <w:tcW w:w="2552" w:type="dxa"/>
            <w:tcBorders>
              <w:top w:val="single" w:sz="4" w:space="0" w:color="auto"/>
              <w:left w:val="single" w:sz="4" w:space="0" w:color="auto"/>
              <w:bottom w:val="single" w:sz="4" w:space="0" w:color="auto"/>
            </w:tcBorders>
          </w:tcPr>
          <w:p w:rsidR="00AF6EDE" w:rsidRPr="004F1196" w:rsidRDefault="00AF6EDE" w:rsidP="004337F3">
            <w:pPr>
              <w:ind w:firstLine="0"/>
              <w:jc w:val="left"/>
              <w:rPr>
                <w:color w:val="000000"/>
                <w:lang w:val="ro-RO"/>
              </w:rPr>
            </w:pPr>
            <w:r w:rsidRPr="004F1196">
              <w:rPr>
                <w:color w:val="000000"/>
                <w:lang w:val="ro-RO"/>
              </w:rPr>
              <w:t>Sistem de monitorizare funcţional</w:t>
            </w:r>
          </w:p>
        </w:tc>
      </w:tr>
      <w:tr w:rsidR="00AF6EDE" w:rsidRPr="004F1196" w:rsidTr="004337F3">
        <w:trPr>
          <w:gridAfter w:val="2"/>
          <w:wAfter w:w="4253" w:type="dxa"/>
        </w:trPr>
        <w:tc>
          <w:tcPr>
            <w:tcW w:w="1135" w:type="dxa"/>
            <w:gridSpan w:val="2"/>
            <w:tcBorders>
              <w:top w:val="single" w:sz="4" w:space="0" w:color="auto"/>
            </w:tcBorders>
          </w:tcPr>
          <w:p w:rsidR="00AF6EDE" w:rsidRPr="004F1196" w:rsidRDefault="00AF6EDE" w:rsidP="004337F3">
            <w:pPr>
              <w:ind w:firstLine="0"/>
              <w:jc w:val="left"/>
              <w:rPr>
                <w:lang w:val="ro-RO"/>
              </w:rPr>
            </w:pPr>
          </w:p>
        </w:tc>
        <w:tc>
          <w:tcPr>
            <w:tcW w:w="3543" w:type="dxa"/>
            <w:tcBorders>
              <w:top w:val="single" w:sz="4" w:space="0" w:color="auto"/>
            </w:tcBorders>
          </w:tcPr>
          <w:p w:rsidR="00AF6EDE" w:rsidRPr="004F1196" w:rsidRDefault="00AF6EDE" w:rsidP="004337F3">
            <w:pPr>
              <w:ind w:firstLine="0"/>
              <w:jc w:val="left"/>
              <w:rPr>
                <w:color w:val="000000"/>
                <w:lang w:val="ro-RO" w:eastAsia="ru-RU"/>
              </w:rPr>
            </w:pPr>
          </w:p>
        </w:tc>
        <w:tc>
          <w:tcPr>
            <w:tcW w:w="1560" w:type="dxa"/>
            <w:tcBorders>
              <w:top w:val="single" w:sz="4" w:space="0" w:color="auto"/>
            </w:tcBorders>
          </w:tcPr>
          <w:p w:rsidR="00AF6EDE" w:rsidRPr="004F1196" w:rsidRDefault="00AF6EDE" w:rsidP="004337F3">
            <w:pPr>
              <w:ind w:firstLine="0"/>
              <w:jc w:val="left"/>
              <w:rPr>
                <w:color w:val="000000"/>
                <w:lang w:val="ro-RO" w:eastAsia="ru-RU"/>
              </w:rPr>
            </w:pPr>
          </w:p>
        </w:tc>
        <w:tc>
          <w:tcPr>
            <w:tcW w:w="1984" w:type="dxa"/>
            <w:tcBorders>
              <w:top w:val="single" w:sz="4" w:space="0" w:color="auto"/>
              <w:left w:val="single" w:sz="4" w:space="0" w:color="auto"/>
            </w:tcBorders>
          </w:tcPr>
          <w:p w:rsidR="00AF6EDE" w:rsidRPr="004F1196" w:rsidRDefault="00AF6EDE" w:rsidP="004337F3">
            <w:pPr>
              <w:ind w:firstLine="0"/>
              <w:jc w:val="left"/>
              <w:rPr>
                <w:b/>
                <w:color w:val="000000"/>
                <w:lang w:val="ro-RO" w:eastAsia="ru-RU"/>
              </w:rPr>
            </w:pPr>
            <w:r w:rsidRPr="004F1196">
              <w:rPr>
                <w:b/>
                <w:color w:val="000000"/>
                <w:lang w:val="ro-RO" w:eastAsia="ru-RU"/>
              </w:rPr>
              <w:t>Total 8499,3</w:t>
            </w:r>
          </w:p>
        </w:tc>
        <w:tc>
          <w:tcPr>
            <w:tcW w:w="2693" w:type="dxa"/>
            <w:tcBorders>
              <w:top w:val="single" w:sz="4" w:space="0" w:color="auto"/>
              <w:right w:val="single" w:sz="4" w:space="0" w:color="auto"/>
            </w:tcBorders>
          </w:tcPr>
          <w:p w:rsidR="00AF6EDE" w:rsidRPr="004F1196" w:rsidRDefault="00AF6EDE" w:rsidP="004337F3">
            <w:pPr>
              <w:ind w:firstLine="0"/>
              <w:jc w:val="left"/>
              <w:rPr>
                <w:lang w:val="ro-RO" w:eastAsia="ru-RU"/>
              </w:rPr>
            </w:pPr>
          </w:p>
        </w:tc>
        <w:tc>
          <w:tcPr>
            <w:tcW w:w="1843" w:type="dxa"/>
            <w:tcBorders>
              <w:top w:val="single" w:sz="4" w:space="0" w:color="auto"/>
              <w:left w:val="single" w:sz="4" w:space="0" w:color="auto"/>
              <w:right w:val="single" w:sz="4" w:space="0" w:color="auto"/>
            </w:tcBorders>
          </w:tcPr>
          <w:p w:rsidR="00AF6EDE" w:rsidRPr="004F1196" w:rsidRDefault="00AF6EDE" w:rsidP="004337F3">
            <w:pPr>
              <w:ind w:firstLine="0"/>
              <w:jc w:val="left"/>
              <w:rPr>
                <w:color w:val="000000"/>
                <w:lang w:val="ro-RO" w:eastAsia="ru-RU"/>
              </w:rPr>
            </w:pPr>
          </w:p>
        </w:tc>
        <w:tc>
          <w:tcPr>
            <w:tcW w:w="2552" w:type="dxa"/>
            <w:tcBorders>
              <w:top w:val="single" w:sz="4" w:space="0" w:color="auto"/>
              <w:left w:val="single" w:sz="4" w:space="0" w:color="auto"/>
            </w:tcBorders>
          </w:tcPr>
          <w:p w:rsidR="00AF6EDE" w:rsidRPr="004F1196" w:rsidRDefault="00AF6EDE" w:rsidP="004337F3">
            <w:pPr>
              <w:ind w:firstLine="0"/>
              <w:jc w:val="left"/>
              <w:rPr>
                <w:color w:val="000000"/>
                <w:lang w:val="ro-RO"/>
              </w:rPr>
            </w:pPr>
          </w:p>
        </w:tc>
      </w:tr>
    </w:tbl>
    <w:p w:rsidR="00AF6EDE" w:rsidRPr="004F1196" w:rsidRDefault="00AF6EDE" w:rsidP="00AF6EDE">
      <w:pPr>
        <w:ind w:firstLine="0"/>
        <w:rPr>
          <w:sz w:val="22"/>
          <w:szCs w:val="22"/>
          <w:lang w:val="ro-RO"/>
        </w:rPr>
      </w:pPr>
    </w:p>
    <w:p w:rsidR="00AF6EDE" w:rsidRPr="004F1196" w:rsidRDefault="00AF6EDE" w:rsidP="00AF6EDE">
      <w:pPr>
        <w:ind w:firstLine="0"/>
        <w:jc w:val="left"/>
        <w:rPr>
          <w:b/>
          <w:lang w:val="ro-RO" w:eastAsia="ru-RU"/>
        </w:rPr>
      </w:pPr>
      <w:r w:rsidRPr="004F1196">
        <w:rPr>
          <w:b/>
          <w:lang w:val="ro-RO" w:eastAsia="ru-RU"/>
        </w:rPr>
        <w:t>Notă:</w:t>
      </w:r>
    </w:p>
    <w:p w:rsidR="00AF6EDE" w:rsidRPr="004F1196" w:rsidRDefault="00AF6EDE" w:rsidP="00AF6EDE">
      <w:pPr>
        <w:ind w:firstLine="0"/>
        <w:jc w:val="left"/>
        <w:rPr>
          <w:lang w:val="ro-RO" w:eastAsia="ru-RU"/>
        </w:rPr>
      </w:pPr>
      <w:r w:rsidRPr="004F1196">
        <w:rPr>
          <w:lang w:val="ro-RO" w:eastAsia="ru-RU"/>
        </w:rPr>
        <w:t>Costurile implementării acţiunilor menţionate cu un singur asterisc (*)semnifică resursele financiare acoperite din contul donatorilor.</w:t>
      </w:r>
    </w:p>
    <w:p w:rsidR="00AF6EDE" w:rsidRPr="004F1196" w:rsidRDefault="00AF6EDE" w:rsidP="00AF6EDE">
      <w:pPr>
        <w:ind w:firstLine="0"/>
        <w:jc w:val="left"/>
        <w:rPr>
          <w:lang w:val="ro-RO" w:eastAsia="ru-RU"/>
        </w:rPr>
      </w:pPr>
      <w:r w:rsidRPr="004F1196">
        <w:rPr>
          <w:lang w:val="ro-RO" w:eastAsia="ru-RU"/>
        </w:rPr>
        <w:t>Costurile implementării acţiunilor menţionate cu dublu asterisc (**) semnifică resursele financiare estimate ce urmează a fi identificate sau planificate de către autorităţi.</w:t>
      </w:r>
    </w:p>
    <w:p w:rsidR="00AF6EDE" w:rsidRPr="00795DA2" w:rsidRDefault="00AF6EDE" w:rsidP="00AF6EDE">
      <w:pPr>
        <w:ind w:firstLine="0"/>
        <w:rPr>
          <w:lang w:val="ro-RO" w:eastAsia="ru-RU"/>
        </w:rPr>
      </w:pPr>
      <w:r w:rsidRPr="004F1196">
        <w:rPr>
          <w:lang w:val="ro-RO" w:eastAsia="ru-RU"/>
        </w:rPr>
        <w:t xml:space="preserve">Costurile pentru acţiunea </w:t>
      </w:r>
      <w:r w:rsidRPr="004F1196">
        <w:rPr>
          <w:i/>
          <w:color w:val="000000"/>
          <w:lang w:val="ro-RO" w:eastAsia="ru-RU"/>
        </w:rPr>
        <w:t>Asigurarea funcţionalităţii serviciului de asistenţă telefonică gratuită pentru victimele violenţei în familie și violenţei împotriva femeilor</w:t>
      </w:r>
      <w:r w:rsidRPr="004F1196">
        <w:rPr>
          <w:color w:val="000000"/>
          <w:lang w:val="ro-RO" w:eastAsia="ru-RU"/>
        </w:rPr>
        <w:t xml:space="preserve"> reprezintă, în total, suma de 2300,0 mii lei acoperită din bugetul de stat </w:t>
      </w:r>
      <w:r w:rsidRPr="0024405B">
        <w:rPr>
          <w:color w:val="000000"/>
          <w:lang w:val="ro-RO" w:eastAsia="ru-RU"/>
        </w:rPr>
        <w:t>(2018 – 500,0 mii lei; 2019 – 900,0 mii lei, 2020 – 900,0 mii lei).</w:t>
      </w:r>
    </w:p>
    <w:p w:rsidR="00AF6EDE" w:rsidRPr="00795DA2" w:rsidRDefault="00AF6EDE" w:rsidP="00AF6EDE">
      <w:pPr>
        <w:tabs>
          <w:tab w:val="left" w:pos="1134"/>
        </w:tabs>
        <w:ind w:firstLine="709"/>
        <w:rPr>
          <w:sz w:val="28"/>
          <w:szCs w:val="28"/>
          <w:lang w:val="ro-RO" w:eastAsia="ru-RU"/>
        </w:rPr>
      </w:pPr>
    </w:p>
    <w:p w:rsidR="007453E3" w:rsidRPr="00AF6EDE" w:rsidRDefault="007453E3">
      <w:pPr>
        <w:rPr>
          <w:lang w:val="ro-RO"/>
        </w:rPr>
      </w:pPr>
    </w:p>
    <w:sectPr w:rsidR="007453E3" w:rsidRPr="00AF6EDE" w:rsidSect="00163141">
      <w:footerReference w:type="default" r:id="rId57"/>
      <w:footerReference w:type="first" r:id="rId58"/>
      <w:pgSz w:w="16838" w:h="11906" w:orient="landscape" w:code="9"/>
      <w:pgMar w:top="1418" w:right="964" w:bottom="1418" w:left="181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5B" w:rsidRDefault="00AF6EDE">
    <w:pPr>
      <w:pStyle w:val="Footer"/>
      <w:jc w:val="right"/>
    </w:pPr>
  </w:p>
  <w:p w:rsidR="0024405B" w:rsidRDefault="00AF6E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5B" w:rsidRDefault="00AF6EDE">
    <w:pPr>
      <w:pStyle w:val="Footer"/>
      <w:jc w:val="right"/>
    </w:pPr>
    <w:r>
      <w:fldChar w:fldCharType="begin"/>
    </w:r>
    <w:r>
      <w:instrText xml:space="preserve"> PAGE   \* MERGEFORMAT </w:instrText>
    </w:r>
    <w:r>
      <w:fldChar w:fldCharType="separate"/>
    </w:r>
    <w:r>
      <w:rPr>
        <w:noProof/>
      </w:rPr>
      <w:t>39</w:t>
    </w:r>
    <w:r>
      <w:rPr>
        <w:noProof/>
      </w:rPr>
      <w:fldChar w:fldCharType="end"/>
    </w:r>
  </w:p>
  <w:p w:rsidR="0024405B" w:rsidRDefault="00AF6ED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AF8"/>
    <w:multiLevelType w:val="hybridMultilevel"/>
    <w:tmpl w:val="0E8EA766"/>
    <w:lvl w:ilvl="0" w:tplc="90BCE1E2">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7F54D7"/>
    <w:multiLevelType w:val="hybridMultilevel"/>
    <w:tmpl w:val="A93CD836"/>
    <w:lvl w:ilvl="0" w:tplc="0F220D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98280C"/>
    <w:multiLevelType w:val="hybridMultilevel"/>
    <w:tmpl w:val="3984EEA8"/>
    <w:lvl w:ilvl="0" w:tplc="280E0E5C">
      <w:start w:val="1"/>
      <w:numFmt w:val="decimal"/>
      <w:lvlText w:val="%1)"/>
      <w:lvlJc w:val="left"/>
      <w:pPr>
        <w:ind w:left="720" w:hanging="360"/>
      </w:pPr>
      <w:rPr>
        <w:rFonts w:ascii="Times New Roman" w:eastAsia="Calibri" w:hAnsi="Times New Roman" w:cs="Times New Roman"/>
        <w:b w:val="0"/>
        <w:sz w:val="28"/>
        <w:szCs w:val="28"/>
        <w:lang w:val="it-I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73D2CC1"/>
    <w:multiLevelType w:val="hybridMultilevel"/>
    <w:tmpl w:val="E636694A"/>
    <w:lvl w:ilvl="0" w:tplc="99002906">
      <w:start w:val="1"/>
      <w:numFmt w:val="decimal"/>
      <w:lvlText w:val="%1)"/>
      <w:lvlJc w:val="left"/>
      <w:pPr>
        <w:ind w:left="436" w:hanging="360"/>
      </w:pPr>
      <w:rPr>
        <w:b w:val="0"/>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4">
    <w:nsid w:val="1B9277B7"/>
    <w:multiLevelType w:val="hybridMultilevel"/>
    <w:tmpl w:val="8BD27D8A"/>
    <w:lvl w:ilvl="0" w:tplc="2688A8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EAD079E"/>
    <w:multiLevelType w:val="hybridMultilevel"/>
    <w:tmpl w:val="EC2879BA"/>
    <w:lvl w:ilvl="0" w:tplc="3224FB98">
      <w:start w:val="1"/>
      <w:numFmt w:val="decimal"/>
      <w:lvlText w:val="%1)"/>
      <w:lvlJc w:val="left"/>
      <w:pPr>
        <w:ind w:left="1070" w:hanging="360"/>
      </w:pPr>
      <w:rPr>
        <w:rFonts w:ascii="Times New Roman" w:eastAsia="Times New Roman" w:hAnsi="Times New Roman" w:cs="Times New Roman"/>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15F787F"/>
    <w:multiLevelType w:val="hybridMultilevel"/>
    <w:tmpl w:val="6226C5E0"/>
    <w:lvl w:ilvl="0" w:tplc="BF4A1116">
      <w:start w:val="1"/>
      <w:numFmt w:val="decimal"/>
      <w:lvlText w:val="%1)"/>
      <w:lvlJc w:val="left"/>
      <w:pPr>
        <w:ind w:left="1778" w:hanging="36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7">
    <w:nsid w:val="295B3B16"/>
    <w:multiLevelType w:val="hybridMultilevel"/>
    <w:tmpl w:val="772AF5BA"/>
    <w:lvl w:ilvl="0" w:tplc="8D9C2178">
      <w:start w:val="1"/>
      <w:numFmt w:val="decimal"/>
      <w:lvlText w:val="%1."/>
      <w:lvlJc w:val="left"/>
      <w:pPr>
        <w:ind w:left="720" w:hanging="360"/>
      </w:pPr>
      <w:rPr>
        <w:rFonts w:eastAsia="Times New Roman"/>
        <w:b/>
      </w:rPr>
    </w:lvl>
    <w:lvl w:ilvl="1" w:tplc="6E7ACCF2">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2B1143"/>
    <w:multiLevelType w:val="hybridMultilevel"/>
    <w:tmpl w:val="BACA850A"/>
    <w:lvl w:ilvl="0" w:tplc="4A72884A">
      <w:start w:val="1"/>
      <w:numFmt w:val="lowerLetter"/>
      <w:lvlText w:val="%1)"/>
      <w:lvlJc w:val="left"/>
      <w:pPr>
        <w:ind w:left="1211" w:hanging="360"/>
      </w:pPr>
      <w:rPr>
        <w:b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
    <w:nsid w:val="30601FD0"/>
    <w:multiLevelType w:val="hybridMultilevel"/>
    <w:tmpl w:val="CE34610A"/>
    <w:lvl w:ilvl="0" w:tplc="1A50C2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08B7EC3"/>
    <w:multiLevelType w:val="hybridMultilevel"/>
    <w:tmpl w:val="84507394"/>
    <w:lvl w:ilvl="0" w:tplc="682E4480">
      <w:start w:val="1"/>
      <w:numFmt w:val="decimal"/>
      <w:lvlText w:val="%1)"/>
      <w:lvlJc w:val="left"/>
      <w:pPr>
        <w:ind w:left="720" w:hanging="360"/>
      </w:pPr>
      <w:rPr>
        <w:rFonts w:ascii="Times New Roman" w:eastAsia="Calibri" w:hAnsi="Times New Roman" w:cs="Times New Roman"/>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AF45D35"/>
    <w:multiLevelType w:val="hybridMultilevel"/>
    <w:tmpl w:val="5F36FC58"/>
    <w:lvl w:ilvl="0" w:tplc="6C022B24">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1CF629B"/>
    <w:multiLevelType w:val="hybridMultilevel"/>
    <w:tmpl w:val="3190E30C"/>
    <w:lvl w:ilvl="0" w:tplc="04190017">
      <w:start w:val="1"/>
      <w:numFmt w:val="lowerLetter"/>
      <w:lvlText w:val="%1)"/>
      <w:lvlJc w:val="left"/>
      <w:pPr>
        <w:ind w:left="720" w:hanging="360"/>
      </w:pPr>
    </w:lvl>
    <w:lvl w:ilvl="1" w:tplc="0082CB58">
      <w:start w:val="1"/>
      <w:numFmt w:val="decimal"/>
      <w:lvlText w:val="%2)"/>
      <w:lvlJc w:val="left"/>
      <w:pPr>
        <w:ind w:left="1440" w:hanging="360"/>
      </w:pPr>
      <w:rPr>
        <w:rFonts w:ascii="Times New Roman" w:eastAsia="Calibri" w:hAnsi="Times New Roman" w:cs="Times New Roman"/>
        <w:b w:val="0"/>
      </w:rPr>
    </w:lvl>
    <w:lvl w:ilvl="2" w:tplc="A9AEE6B8">
      <w:start w:val="70"/>
      <w:numFmt w:val="decimal"/>
      <w:lvlText w:val="%3."/>
      <w:lvlJc w:val="left"/>
      <w:pPr>
        <w:ind w:left="2355" w:hanging="375"/>
      </w:pPr>
    </w:lvl>
    <w:lvl w:ilvl="3" w:tplc="6BE237C4">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230A17"/>
    <w:multiLevelType w:val="hybridMultilevel"/>
    <w:tmpl w:val="36D871DE"/>
    <w:lvl w:ilvl="0" w:tplc="EBF0D6B2">
      <w:start w:val="1"/>
      <w:numFmt w:val="decimal"/>
      <w:lvlText w:val="%1."/>
      <w:lvlJc w:val="left"/>
      <w:pPr>
        <w:ind w:left="1211" w:hanging="360"/>
      </w:pPr>
      <w:rPr>
        <w:rFonts w:ascii="Times New Roman" w:eastAsia="Times New Roman" w:hAnsi="Times New Roman" w:cs="Times New Roman"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5549E7"/>
    <w:multiLevelType w:val="hybridMultilevel"/>
    <w:tmpl w:val="42A08076"/>
    <w:lvl w:ilvl="0" w:tplc="A0C4F6FE">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55504B6"/>
    <w:multiLevelType w:val="hybridMultilevel"/>
    <w:tmpl w:val="AD620306"/>
    <w:lvl w:ilvl="0" w:tplc="5E5A2DEE">
      <w:start w:val="75"/>
      <w:numFmt w:val="bullet"/>
      <w:lvlText w:val="-"/>
      <w:lvlJc w:val="left"/>
      <w:pPr>
        <w:ind w:left="764" w:hanging="360"/>
      </w:pPr>
      <w:rPr>
        <w:rFonts w:ascii="Times New Roman" w:eastAsia="Calibri"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924" w:hanging="360"/>
      </w:pPr>
      <w:rPr>
        <w:rFonts w:ascii="Symbol" w:hAnsi="Symbol" w:hint="default"/>
      </w:rPr>
    </w:lvl>
    <w:lvl w:ilvl="4" w:tplc="04090003">
      <w:start w:val="1"/>
      <w:numFmt w:val="bullet"/>
      <w:lvlText w:val="o"/>
      <w:lvlJc w:val="left"/>
      <w:pPr>
        <w:ind w:left="3644" w:hanging="360"/>
      </w:pPr>
      <w:rPr>
        <w:rFonts w:ascii="Courier New" w:hAnsi="Courier New" w:cs="Courier New" w:hint="default"/>
      </w:rPr>
    </w:lvl>
    <w:lvl w:ilvl="5" w:tplc="04090005">
      <w:start w:val="1"/>
      <w:numFmt w:val="bullet"/>
      <w:lvlText w:val=""/>
      <w:lvlJc w:val="left"/>
      <w:pPr>
        <w:ind w:left="4364" w:hanging="360"/>
      </w:pPr>
      <w:rPr>
        <w:rFonts w:ascii="Wingdings" w:hAnsi="Wingdings" w:hint="default"/>
      </w:rPr>
    </w:lvl>
    <w:lvl w:ilvl="6" w:tplc="04090001">
      <w:start w:val="1"/>
      <w:numFmt w:val="bullet"/>
      <w:lvlText w:val=""/>
      <w:lvlJc w:val="left"/>
      <w:pPr>
        <w:ind w:left="5084" w:hanging="360"/>
      </w:pPr>
      <w:rPr>
        <w:rFonts w:ascii="Symbol" w:hAnsi="Symbol" w:hint="default"/>
      </w:rPr>
    </w:lvl>
    <w:lvl w:ilvl="7" w:tplc="04090003">
      <w:start w:val="1"/>
      <w:numFmt w:val="bullet"/>
      <w:lvlText w:val="o"/>
      <w:lvlJc w:val="left"/>
      <w:pPr>
        <w:ind w:left="5804" w:hanging="360"/>
      </w:pPr>
      <w:rPr>
        <w:rFonts w:ascii="Courier New" w:hAnsi="Courier New" w:cs="Courier New" w:hint="default"/>
      </w:rPr>
    </w:lvl>
    <w:lvl w:ilvl="8" w:tplc="04090005">
      <w:start w:val="1"/>
      <w:numFmt w:val="bullet"/>
      <w:lvlText w:val=""/>
      <w:lvlJc w:val="left"/>
      <w:pPr>
        <w:ind w:left="6524" w:hanging="360"/>
      </w:pPr>
      <w:rPr>
        <w:rFonts w:ascii="Wingdings" w:hAnsi="Wingdings" w:hint="default"/>
      </w:rPr>
    </w:lvl>
  </w:abstractNum>
  <w:abstractNum w:abstractNumId="16">
    <w:nsid w:val="4CF93841"/>
    <w:multiLevelType w:val="hybridMultilevel"/>
    <w:tmpl w:val="CBECA108"/>
    <w:lvl w:ilvl="0" w:tplc="5E5A2DEE">
      <w:start w:val="7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FDE50F9"/>
    <w:multiLevelType w:val="hybridMultilevel"/>
    <w:tmpl w:val="5F080EF6"/>
    <w:lvl w:ilvl="0" w:tplc="0409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524A1FB5"/>
    <w:multiLevelType w:val="hybridMultilevel"/>
    <w:tmpl w:val="F8988020"/>
    <w:lvl w:ilvl="0" w:tplc="F2FAE25E">
      <w:start w:val="1"/>
      <w:numFmt w:val="decimal"/>
      <w:lvlText w:val="%1)"/>
      <w:lvlJc w:val="left"/>
      <w:pPr>
        <w:ind w:left="1440" w:hanging="360"/>
      </w:pPr>
      <w:rPr>
        <w:rFonts w:ascii="Times New Roman" w:eastAsia="Calibri" w:hAnsi="Times New Roman" w:cs="Times New Roman"/>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550D28F2"/>
    <w:multiLevelType w:val="hybridMultilevel"/>
    <w:tmpl w:val="252EA61A"/>
    <w:lvl w:ilvl="0" w:tplc="5E5A2DEE">
      <w:start w:val="75"/>
      <w:numFmt w:val="bullet"/>
      <w:lvlText w:val="-"/>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A0D6536"/>
    <w:multiLevelType w:val="hybridMultilevel"/>
    <w:tmpl w:val="D0B091F2"/>
    <w:lvl w:ilvl="0" w:tplc="9834A208">
      <w:start w:val="1"/>
      <w:numFmt w:val="decimal"/>
      <w:lvlText w:val="%1)"/>
      <w:lvlJc w:val="left"/>
      <w:pPr>
        <w:ind w:left="1854" w:hanging="360"/>
      </w:pPr>
      <w:rPr>
        <w:rFonts w:ascii="Times New Roman" w:eastAsia="Calibri" w:hAnsi="Times New Roman" w:cs="Times New Roman"/>
        <w:b w:val="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1">
    <w:nsid w:val="5B521396"/>
    <w:multiLevelType w:val="hybridMultilevel"/>
    <w:tmpl w:val="AB9E47E6"/>
    <w:lvl w:ilvl="0" w:tplc="78A0320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EC14C9C"/>
    <w:multiLevelType w:val="hybridMultilevel"/>
    <w:tmpl w:val="181C33DE"/>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5F225734"/>
    <w:multiLevelType w:val="hybridMultilevel"/>
    <w:tmpl w:val="FB6870E0"/>
    <w:lvl w:ilvl="0" w:tplc="B77C99D0">
      <w:start w:val="1"/>
      <w:numFmt w:val="decimal"/>
      <w:lvlText w:val="%1)"/>
      <w:lvlJc w:val="left"/>
      <w:pPr>
        <w:ind w:left="1080" w:hanging="360"/>
      </w:pPr>
      <w:rPr>
        <w:rFonts w:eastAsia="Calibri"/>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0392717"/>
    <w:multiLevelType w:val="hybridMultilevel"/>
    <w:tmpl w:val="3B442532"/>
    <w:lvl w:ilvl="0" w:tplc="4560C2FE">
      <w:start w:val="1"/>
      <w:numFmt w:val="decimal"/>
      <w:lvlText w:val="%1)"/>
      <w:lvlJc w:val="left"/>
      <w:pPr>
        <w:ind w:left="6597" w:hanging="360"/>
      </w:pPr>
      <w:rPr>
        <w:rFonts w:ascii="Times New Roman" w:eastAsia="Calibri"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618C7871"/>
    <w:multiLevelType w:val="hybridMultilevel"/>
    <w:tmpl w:val="CF325D92"/>
    <w:lvl w:ilvl="0" w:tplc="C0946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EE0DA3"/>
    <w:multiLevelType w:val="hybridMultilevel"/>
    <w:tmpl w:val="7D76889A"/>
    <w:lvl w:ilvl="0" w:tplc="E17E1DCE">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65011814"/>
    <w:multiLevelType w:val="hybridMultilevel"/>
    <w:tmpl w:val="FBA2187E"/>
    <w:lvl w:ilvl="0" w:tplc="0D6E7710">
      <w:start w:val="1"/>
      <w:numFmt w:val="decimal"/>
      <w:lvlText w:val="%1)"/>
      <w:lvlJc w:val="left"/>
      <w:pPr>
        <w:ind w:left="1778" w:hanging="36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8">
    <w:nsid w:val="6A493E63"/>
    <w:multiLevelType w:val="hybridMultilevel"/>
    <w:tmpl w:val="325A344C"/>
    <w:lvl w:ilvl="0" w:tplc="D9A8A3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A42BC"/>
    <w:multiLevelType w:val="hybridMultilevel"/>
    <w:tmpl w:val="43C428CE"/>
    <w:lvl w:ilvl="0" w:tplc="CA547A1A">
      <w:start w:val="1"/>
      <w:numFmt w:val="decimal"/>
      <w:lvlText w:val="%1)"/>
      <w:lvlJc w:val="left"/>
      <w:pPr>
        <w:ind w:left="720" w:hanging="360"/>
      </w:pPr>
      <w:rPr>
        <w:rFonts w:ascii="Times New Roman" w:eastAsia="Calibri"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DB03658"/>
    <w:multiLevelType w:val="hybridMultilevel"/>
    <w:tmpl w:val="AEC44C50"/>
    <w:lvl w:ilvl="0" w:tplc="29DE832C">
      <w:start w:val="1"/>
      <w:numFmt w:val="decimal"/>
      <w:lvlText w:val="%1)"/>
      <w:lvlJc w:val="left"/>
      <w:pPr>
        <w:ind w:left="1440" w:hanging="360"/>
      </w:pPr>
      <w:rPr>
        <w:rFonts w:ascii="Times New Roman" w:eastAsia="Calibri" w:hAnsi="Times New Roman" w:cs="Times New Roman"/>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7663182B"/>
    <w:multiLevelType w:val="hybridMultilevel"/>
    <w:tmpl w:val="F51E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2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7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AF6EDE"/>
    <w:rsid w:val="007453E3"/>
    <w:rsid w:val="00AF6E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DE"/>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F6EDE"/>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F6EDE"/>
    <w:pPr>
      <w:keepNext/>
      <w:jc w:val="center"/>
      <w:outlineLvl w:val="1"/>
    </w:pPr>
    <w:rPr>
      <w:rFonts w:ascii="$ Benguiat_Bold" w:hAnsi="$ Benguiat_Bold"/>
      <w:b/>
      <w:sz w:val="132"/>
      <w:lang/>
    </w:rPr>
  </w:style>
  <w:style w:type="paragraph" w:styleId="Heading3">
    <w:name w:val="heading 3"/>
    <w:basedOn w:val="Normal"/>
    <w:next w:val="Normal"/>
    <w:link w:val="Heading3Char"/>
    <w:qFormat/>
    <w:rsid w:val="00AF6EDE"/>
    <w:pPr>
      <w:keepNext/>
      <w:jc w:val="center"/>
      <w:outlineLvl w:val="2"/>
    </w:pPr>
    <w:rPr>
      <w:rFonts w:ascii="$Caslon" w:hAnsi="$Caslon"/>
      <w:b/>
      <w:lang/>
    </w:rPr>
  </w:style>
  <w:style w:type="paragraph" w:styleId="Heading4">
    <w:name w:val="heading 4"/>
    <w:basedOn w:val="Normal"/>
    <w:next w:val="Normal"/>
    <w:link w:val="Heading4Char"/>
    <w:qFormat/>
    <w:rsid w:val="00AF6EDE"/>
    <w:pPr>
      <w:keepNext/>
      <w:jc w:val="center"/>
      <w:outlineLvl w:val="3"/>
    </w:pPr>
    <w:rPr>
      <w:rFonts w:ascii="$Caslon" w:hAnsi="$Caslon"/>
      <w:b/>
      <w:sz w:val="26"/>
      <w:lang/>
    </w:rPr>
  </w:style>
  <w:style w:type="paragraph" w:styleId="Heading5">
    <w:name w:val="heading 5"/>
    <w:basedOn w:val="Normal"/>
    <w:next w:val="Normal"/>
    <w:link w:val="Heading5Char"/>
    <w:qFormat/>
    <w:rsid w:val="00AF6EDE"/>
    <w:pPr>
      <w:keepNext/>
      <w:jc w:val="center"/>
      <w:outlineLvl w:val="4"/>
    </w:pPr>
    <w:rPr>
      <w:rFonts w:ascii="$Caslon" w:hAnsi="$Caslon"/>
      <w:sz w:val="24"/>
      <w:lang/>
    </w:rPr>
  </w:style>
  <w:style w:type="paragraph" w:styleId="Heading6">
    <w:name w:val="heading 6"/>
    <w:basedOn w:val="Normal"/>
    <w:next w:val="Normal"/>
    <w:link w:val="Heading6Char"/>
    <w:qFormat/>
    <w:rsid w:val="00AF6EDE"/>
    <w:pPr>
      <w:keepNext/>
      <w:jc w:val="center"/>
      <w:outlineLvl w:val="5"/>
    </w:pPr>
    <w:rPr>
      <w:rFonts w:ascii="$Caslon" w:hAnsi="$Caslon"/>
      <w:b/>
      <w:sz w:val="22"/>
      <w:lang/>
    </w:rPr>
  </w:style>
  <w:style w:type="paragraph" w:styleId="Heading7">
    <w:name w:val="heading 7"/>
    <w:basedOn w:val="Normal"/>
    <w:next w:val="Normal"/>
    <w:link w:val="Heading7Char"/>
    <w:qFormat/>
    <w:rsid w:val="00AF6EDE"/>
    <w:pPr>
      <w:keepNext/>
      <w:jc w:val="center"/>
      <w:outlineLvl w:val="6"/>
    </w:pPr>
    <w:rPr>
      <w:rFonts w:ascii="Garamond" w:hAnsi="Garamond"/>
      <w:b/>
      <w:sz w:val="28"/>
    </w:rPr>
  </w:style>
  <w:style w:type="paragraph" w:styleId="Heading8">
    <w:name w:val="heading 8"/>
    <w:basedOn w:val="Normal"/>
    <w:next w:val="Normal"/>
    <w:link w:val="Heading8Char"/>
    <w:qFormat/>
    <w:rsid w:val="00AF6EDE"/>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EDE"/>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AF6EDE"/>
    <w:rPr>
      <w:rFonts w:ascii="$ Benguiat_Bold" w:eastAsia="Times New Roman" w:hAnsi="$ Benguiat_Bold" w:cs="Times New Roman"/>
      <w:b/>
      <w:sz w:val="132"/>
      <w:szCs w:val="20"/>
      <w:lang/>
    </w:rPr>
  </w:style>
  <w:style w:type="character" w:customStyle="1" w:styleId="Heading3Char">
    <w:name w:val="Heading 3 Char"/>
    <w:basedOn w:val="DefaultParagraphFont"/>
    <w:link w:val="Heading3"/>
    <w:rsid w:val="00AF6EDE"/>
    <w:rPr>
      <w:rFonts w:ascii="$Caslon" w:eastAsia="Times New Roman" w:hAnsi="$Caslon" w:cs="Times New Roman"/>
      <w:b/>
      <w:sz w:val="20"/>
      <w:szCs w:val="20"/>
      <w:lang/>
    </w:rPr>
  </w:style>
  <w:style w:type="character" w:customStyle="1" w:styleId="Heading4Char">
    <w:name w:val="Heading 4 Char"/>
    <w:basedOn w:val="DefaultParagraphFont"/>
    <w:link w:val="Heading4"/>
    <w:rsid w:val="00AF6EDE"/>
    <w:rPr>
      <w:rFonts w:ascii="$Caslon" w:eastAsia="Times New Roman" w:hAnsi="$Caslon" w:cs="Times New Roman"/>
      <w:b/>
      <w:sz w:val="26"/>
      <w:szCs w:val="20"/>
      <w:lang/>
    </w:rPr>
  </w:style>
  <w:style w:type="character" w:customStyle="1" w:styleId="Heading5Char">
    <w:name w:val="Heading 5 Char"/>
    <w:basedOn w:val="DefaultParagraphFont"/>
    <w:link w:val="Heading5"/>
    <w:rsid w:val="00AF6EDE"/>
    <w:rPr>
      <w:rFonts w:ascii="$Caslon" w:eastAsia="Times New Roman" w:hAnsi="$Caslon" w:cs="Times New Roman"/>
      <w:sz w:val="24"/>
      <w:szCs w:val="20"/>
      <w:lang/>
    </w:rPr>
  </w:style>
  <w:style w:type="character" w:customStyle="1" w:styleId="Heading6Char">
    <w:name w:val="Heading 6 Char"/>
    <w:basedOn w:val="DefaultParagraphFont"/>
    <w:link w:val="Heading6"/>
    <w:rsid w:val="00AF6EDE"/>
    <w:rPr>
      <w:rFonts w:ascii="$Caslon" w:eastAsia="Times New Roman" w:hAnsi="$Caslon" w:cs="Times New Roman"/>
      <w:b/>
      <w:szCs w:val="20"/>
      <w:lang/>
    </w:rPr>
  </w:style>
  <w:style w:type="character" w:customStyle="1" w:styleId="Heading7Char">
    <w:name w:val="Heading 7 Char"/>
    <w:basedOn w:val="DefaultParagraphFont"/>
    <w:link w:val="Heading7"/>
    <w:rsid w:val="00AF6EDE"/>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AF6EDE"/>
    <w:rPr>
      <w:rFonts w:ascii="$Caslon" w:eastAsia="Times New Roman" w:hAnsi="$Caslon" w:cs="Times New Roman"/>
      <w:b/>
      <w:sz w:val="24"/>
      <w:szCs w:val="20"/>
      <w:lang w:val="en-US"/>
    </w:rPr>
  </w:style>
  <w:style w:type="paragraph" w:styleId="BalloonText">
    <w:name w:val="Balloon Text"/>
    <w:basedOn w:val="Normal"/>
    <w:link w:val="BalloonTextChar"/>
    <w:rsid w:val="00AF6EDE"/>
    <w:rPr>
      <w:rFonts w:ascii="Tahoma" w:hAnsi="Tahoma"/>
      <w:sz w:val="16"/>
      <w:szCs w:val="16"/>
    </w:rPr>
  </w:style>
  <w:style w:type="character" w:customStyle="1" w:styleId="BalloonTextChar">
    <w:name w:val="Balloon Text Char"/>
    <w:basedOn w:val="DefaultParagraphFont"/>
    <w:link w:val="BalloonText"/>
    <w:rsid w:val="00AF6EDE"/>
    <w:rPr>
      <w:rFonts w:ascii="Tahoma" w:eastAsia="Times New Roman" w:hAnsi="Tahoma" w:cs="Times New Roman"/>
      <w:sz w:val="16"/>
      <w:szCs w:val="16"/>
      <w:lang w:val="en-US"/>
    </w:rPr>
  </w:style>
  <w:style w:type="paragraph" w:customStyle="1" w:styleId="CharChar">
    <w:name w:val="Знак Знак Char Char Знак"/>
    <w:basedOn w:val="Normal"/>
    <w:rsid w:val="00AF6EDE"/>
    <w:pPr>
      <w:spacing w:after="160" w:line="240" w:lineRule="exact"/>
      <w:ind w:firstLine="0"/>
      <w:jc w:val="left"/>
    </w:pPr>
    <w:rPr>
      <w:rFonts w:ascii="Arial" w:eastAsia="Batang" w:hAnsi="Arial" w:cs="Arial"/>
    </w:rPr>
  </w:style>
  <w:style w:type="paragraph" w:styleId="NormalWeb">
    <w:name w:val="Normal (Web)"/>
    <w:basedOn w:val="Normal"/>
    <w:unhideWhenUsed/>
    <w:rsid w:val="00AF6EDE"/>
    <w:pPr>
      <w:ind w:firstLine="567"/>
    </w:pPr>
    <w:rPr>
      <w:sz w:val="24"/>
      <w:szCs w:val="24"/>
      <w:lang w:val="ru-RU" w:eastAsia="ru-RU"/>
    </w:rPr>
  </w:style>
  <w:style w:type="paragraph" w:customStyle="1" w:styleId="cn">
    <w:name w:val="cn"/>
    <w:basedOn w:val="Normal"/>
    <w:rsid w:val="00AF6EDE"/>
    <w:pPr>
      <w:ind w:firstLine="0"/>
      <w:jc w:val="center"/>
    </w:pPr>
    <w:rPr>
      <w:sz w:val="24"/>
      <w:szCs w:val="24"/>
      <w:lang w:val="ru-RU" w:eastAsia="ru-RU"/>
    </w:rPr>
  </w:style>
  <w:style w:type="paragraph" w:customStyle="1" w:styleId="cb">
    <w:name w:val="cb"/>
    <w:basedOn w:val="Normal"/>
    <w:uiPriority w:val="99"/>
    <w:semiHidden/>
    <w:rsid w:val="00AF6EDE"/>
    <w:pPr>
      <w:ind w:firstLine="0"/>
      <w:jc w:val="center"/>
    </w:pPr>
    <w:rPr>
      <w:b/>
      <w:bCs/>
      <w:sz w:val="24"/>
      <w:szCs w:val="24"/>
      <w:lang w:val="ru-RU" w:eastAsia="ru-RU"/>
    </w:rPr>
  </w:style>
  <w:style w:type="paragraph" w:styleId="Header">
    <w:name w:val="header"/>
    <w:basedOn w:val="Normal"/>
    <w:link w:val="HeaderChar"/>
    <w:uiPriority w:val="99"/>
    <w:rsid w:val="00AF6EDE"/>
    <w:pPr>
      <w:tabs>
        <w:tab w:val="center" w:pos="4677"/>
        <w:tab w:val="right" w:pos="9355"/>
      </w:tabs>
    </w:pPr>
  </w:style>
  <w:style w:type="character" w:customStyle="1" w:styleId="HeaderChar">
    <w:name w:val="Header Char"/>
    <w:basedOn w:val="DefaultParagraphFont"/>
    <w:link w:val="Header"/>
    <w:uiPriority w:val="99"/>
    <w:rsid w:val="00AF6EDE"/>
    <w:rPr>
      <w:rFonts w:ascii="Times New Roman" w:eastAsia="Times New Roman" w:hAnsi="Times New Roman" w:cs="Times New Roman"/>
      <w:sz w:val="20"/>
      <w:szCs w:val="20"/>
      <w:lang w:val="en-US"/>
    </w:rPr>
  </w:style>
  <w:style w:type="paragraph" w:styleId="Footer">
    <w:name w:val="footer"/>
    <w:basedOn w:val="Normal"/>
    <w:link w:val="FooterChar"/>
    <w:uiPriority w:val="99"/>
    <w:rsid w:val="00AF6EDE"/>
    <w:pPr>
      <w:tabs>
        <w:tab w:val="center" w:pos="4677"/>
        <w:tab w:val="right" w:pos="9355"/>
      </w:tabs>
    </w:pPr>
  </w:style>
  <w:style w:type="character" w:customStyle="1" w:styleId="FooterChar">
    <w:name w:val="Footer Char"/>
    <w:basedOn w:val="DefaultParagraphFont"/>
    <w:link w:val="Footer"/>
    <w:uiPriority w:val="99"/>
    <w:rsid w:val="00AF6EDE"/>
    <w:rPr>
      <w:rFonts w:ascii="Times New Roman" w:eastAsia="Times New Roman" w:hAnsi="Times New Roman" w:cs="Times New Roman"/>
      <w:sz w:val="20"/>
      <w:szCs w:val="20"/>
      <w:lang w:val="en-US"/>
    </w:rPr>
  </w:style>
  <w:style w:type="table" w:styleId="TableGrid">
    <w:name w:val="Table Grid"/>
    <w:basedOn w:val="TableNormal"/>
    <w:rsid w:val="00AF6ED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AF6EDE"/>
    <w:pPr>
      <w:ind w:firstLine="0"/>
      <w:jc w:val="left"/>
    </w:pPr>
    <w:rPr>
      <w:rFonts w:ascii="Arial" w:hAnsi="Arial" w:cs="Arial"/>
      <w:lang w:val="ru-RU" w:eastAsia="ru-RU"/>
    </w:rPr>
  </w:style>
  <w:style w:type="table" w:customStyle="1" w:styleId="GrilTabel1">
    <w:name w:val="Grilă Tabel1"/>
    <w:basedOn w:val="TableNormal"/>
    <w:next w:val="TableGrid"/>
    <w:uiPriority w:val="59"/>
    <w:rsid w:val="00AF6EDE"/>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F6EDE"/>
    <w:pPr>
      <w:ind w:left="720"/>
      <w:contextualSpacing/>
    </w:pPr>
  </w:style>
  <w:style w:type="numbering" w:customStyle="1" w:styleId="FrListare1">
    <w:name w:val="Fără Listare1"/>
    <w:next w:val="NoList"/>
    <w:semiHidden/>
    <w:rsid w:val="00AF6EDE"/>
  </w:style>
  <w:style w:type="character" w:styleId="PageNumber">
    <w:name w:val="page number"/>
    <w:basedOn w:val="DefaultParagraphFont"/>
    <w:rsid w:val="00AF6EDE"/>
  </w:style>
  <w:style w:type="paragraph" w:customStyle="1" w:styleId="tt">
    <w:name w:val="tt"/>
    <w:basedOn w:val="Normal"/>
    <w:rsid w:val="00AF6EDE"/>
    <w:pPr>
      <w:ind w:firstLine="0"/>
      <w:jc w:val="center"/>
    </w:pPr>
    <w:rPr>
      <w:b/>
      <w:bCs/>
      <w:sz w:val="24"/>
      <w:szCs w:val="24"/>
      <w:lang w:val="ru-RU" w:eastAsia="ru-RU"/>
    </w:rPr>
  </w:style>
  <w:style w:type="paragraph" w:customStyle="1" w:styleId="CharChar0">
    <w:name w:val="Char Char Знак Знак"/>
    <w:basedOn w:val="Normal"/>
    <w:rsid w:val="00AF6EDE"/>
    <w:pPr>
      <w:spacing w:after="160" w:line="240" w:lineRule="exact"/>
      <w:ind w:firstLine="0"/>
      <w:jc w:val="left"/>
    </w:pPr>
    <w:rPr>
      <w:rFonts w:ascii="Arial" w:eastAsia="Batang" w:hAnsi="Arial" w:cs="Arial"/>
    </w:rPr>
  </w:style>
  <w:style w:type="character" w:customStyle="1" w:styleId="docheader1">
    <w:name w:val="doc_header1"/>
    <w:rsid w:val="00AF6EDE"/>
    <w:rPr>
      <w:rFonts w:ascii="Times New Roman" w:hAnsi="Times New Roman" w:cs="Times New Roman" w:hint="default"/>
      <w:b/>
      <w:bCs/>
      <w:color w:val="000000"/>
      <w:sz w:val="24"/>
      <w:szCs w:val="24"/>
    </w:rPr>
  </w:style>
  <w:style w:type="character" w:styleId="Strong">
    <w:name w:val="Strong"/>
    <w:uiPriority w:val="22"/>
    <w:qFormat/>
    <w:rsid w:val="00AF6EDE"/>
    <w:rPr>
      <w:b/>
      <w:bCs/>
    </w:rPr>
  </w:style>
  <w:style w:type="character" w:customStyle="1" w:styleId="docsign11">
    <w:name w:val="doc_sign11"/>
    <w:rsid w:val="00AF6EDE"/>
    <w:rPr>
      <w:rFonts w:ascii="Times New Roman" w:hAnsi="Times New Roman" w:cs="Times New Roman" w:hint="default"/>
      <w:b/>
      <w:bCs/>
      <w:color w:val="000000"/>
      <w:sz w:val="22"/>
      <w:szCs w:val="22"/>
    </w:rPr>
  </w:style>
  <w:style w:type="character" w:customStyle="1" w:styleId="sttart">
    <w:name w:val="st_tart"/>
    <w:basedOn w:val="DefaultParagraphFont"/>
    <w:rsid w:val="00AF6EDE"/>
  </w:style>
  <w:style w:type="character" w:customStyle="1" w:styleId="tal1">
    <w:name w:val="tal1"/>
    <w:rsid w:val="00AF6EDE"/>
  </w:style>
  <w:style w:type="table" w:customStyle="1" w:styleId="GrilTabel2">
    <w:name w:val="Grilă Tabel2"/>
    <w:basedOn w:val="TableNormal"/>
    <w:next w:val="TableGrid"/>
    <w:rsid w:val="00AF6ED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AF6EDE"/>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AF6EDE"/>
  </w:style>
  <w:style w:type="paragraph" w:customStyle="1" w:styleId="cnam1">
    <w:name w:val="cnam1"/>
    <w:basedOn w:val="Normal"/>
    <w:rsid w:val="00AF6EDE"/>
    <w:pPr>
      <w:spacing w:before="100" w:beforeAutospacing="1" w:after="100" w:afterAutospacing="1"/>
      <w:ind w:firstLine="0"/>
      <w:jc w:val="left"/>
    </w:pPr>
    <w:rPr>
      <w:color w:val="2D2D2D"/>
      <w:sz w:val="29"/>
      <w:szCs w:val="29"/>
      <w:lang w:eastAsia="zh-CN"/>
    </w:rPr>
  </w:style>
  <w:style w:type="character" w:styleId="CommentReference">
    <w:name w:val="annotation reference"/>
    <w:rsid w:val="00AF6EDE"/>
    <w:rPr>
      <w:sz w:val="16"/>
      <w:szCs w:val="16"/>
    </w:rPr>
  </w:style>
  <w:style w:type="paragraph" w:styleId="CommentText">
    <w:name w:val="annotation text"/>
    <w:basedOn w:val="Normal"/>
    <w:link w:val="CommentTextChar"/>
    <w:rsid w:val="00AF6EDE"/>
    <w:pPr>
      <w:ind w:firstLine="0"/>
      <w:jc w:val="left"/>
    </w:pPr>
    <w:rPr>
      <w:lang w:val="ro-RO" w:eastAsia="ru-RU"/>
    </w:rPr>
  </w:style>
  <w:style w:type="character" w:customStyle="1" w:styleId="CommentTextChar">
    <w:name w:val="Comment Text Char"/>
    <w:basedOn w:val="DefaultParagraphFont"/>
    <w:link w:val="CommentText"/>
    <w:rsid w:val="00AF6EDE"/>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AF6EDE"/>
    <w:rPr>
      <w:b/>
      <w:bCs/>
    </w:rPr>
  </w:style>
  <w:style w:type="character" w:customStyle="1" w:styleId="CommentSubjectChar">
    <w:name w:val="Comment Subject Char"/>
    <w:basedOn w:val="CommentTextChar"/>
    <w:link w:val="CommentSubject"/>
    <w:rsid w:val="00AF6EDE"/>
    <w:rPr>
      <w:b/>
      <w:bCs/>
    </w:rPr>
  </w:style>
  <w:style w:type="character" w:customStyle="1" w:styleId="apple-converted-space">
    <w:name w:val="apple-converted-space"/>
    <w:rsid w:val="00AF6EDE"/>
  </w:style>
  <w:style w:type="character" w:customStyle="1" w:styleId="docheader">
    <w:name w:val="doc_header"/>
    <w:rsid w:val="00AF6EDE"/>
  </w:style>
  <w:style w:type="paragraph" w:customStyle="1" w:styleId="Style2">
    <w:name w:val="Style2"/>
    <w:basedOn w:val="Normal"/>
    <w:uiPriority w:val="99"/>
    <w:rsid w:val="00AF6EDE"/>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Normal"/>
    <w:uiPriority w:val="99"/>
    <w:rsid w:val="00AF6EDE"/>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Normal"/>
    <w:uiPriority w:val="99"/>
    <w:rsid w:val="00AF6EDE"/>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uiPriority w:val="99"/>
    <w:rsid w:val="00AF6EDE"/>
    <w:rPr>
      <w:rFonts w:ascii="Times New Roman" w:hAnsi="Times New Roman" w:cs="Times New Roman"/>
      <w:sz w:val="24"/>
      <w:szCs w:val="24"/>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
    <w:basedOn w:val="DefaultParagraphFont"/>
    <w:link w:val="FootnoteText"/>
    <w:uiPriority w:val="99"/>
    <w:semiHidden/>
    <w:locked/>
    <w:rsid w:val="00AF6EDE"/>
    <w:rPr>
      <w:rFonts w:ascii="Times New Roman" w:eastAsia="Times New Roman" w:hAnsi="Times New Roman" w:cs="Times New Roman"/>
      <w:sz w:val="20"/>
      <w:szCs w:val="20"/>
      <w:lang w:val="ru-RU" w:eastAsia="ru-RU"/>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Footnote Text Char1 Char Char Char Char1"/>
    <w:basedOn w:val="Normal"/>
    <w:link w:val="FootnoteTextChar"/>
    <w:uiPriority w:val="99"/>
    <w:semiHidden/>
    <w:unhideWhenUsed/>
    <w:qFormat/>
    <w:rsid w:val="00AF6EDE"/>
    <w:pPr>
      <w:ind w:firstLine="0"/>
      <w:jc w:val="left"/>
    </w:pPr>
    <w:rPr>
      <w:lang w:val="ru-RU" w:eastAsia="ru-RU"/>
    </w:rPr>
  </w:style>
  <w:style w:type="character" w:customStyle="1" w:styleId="FootnoteTextChar1">
    <w:name w:val="Footnote Text Char1"/>
    <w:basedOn w:val="DefaultParagraphFont"/>
    <w:link w:val="FootnoteText"/>
    <w:uiPriority w:val="99"/>
    <w:semiHidden/>
    <w:rsid w:val="00AF6EDE"/>
    <w:rPr>
      <w:rFonts w:ascii="Times New Roman" w:eastAsia="Times New Roman" w:hAnsi="Times New Roman" w:cs="Times New Roman"/>
      <w:sz w:val="20"/>
      <w:szCs w:val="20"/>
      <w:lang w:val="en-US"/>
    </w:rPr>
  </w:style>
  <w:style w:type="character" w:customStyle="1" w:styleId="1">
    <w:name w:val="Текст сноски Знак1"/>
    <w:semiHidden/>
    <w:rsid w:val="00AF6EDE"/>
    <w:rPr>
      <w:lang w:val="en-US" w:eastAsia="en-US"/>
    </w:rPr>
  </w:style>
  <w:style w:type="character" w:styleId="FootnoteReference">
    <w:name w:val="footnote reference"/>
    <w:aliases w:val="Times 10 Point,Exposant 3 Point,Footnote symbol,Footnote reference number,EN Footnote Reference,note TESI,16 Point,Superscript 6 Point,ftref,4_G,BVI fnr Знак Char Знак Знак Знак"/>
    <w:link w:val="BVIfnrChar"/>
    <w:uiPriority w:val="99"/>
    <w:unhideWhenUsed/>
    <w:qFormat/>
    <w:rsid w:val="00AF6EDE"/>
    <w:rPr>
      <w:vertAlign w:val="superscript"/>
    </w:rPr>
  </w:style>
  <w:style w:type="paragraph" w:customStyle="1" w:styleId="BVIfnrChar">
    <w:name w:val="BVI fnr Знак Char Знак Знак"/>
    <w:aliases w:val="BVI fnr Car Car Знак Char Знак Знак,BVI fnr Car Знак Char Знак Знак,BVI fnr Car Car Car Car Знак Char Знак Знак,BVI fnr Car Car Car Car Char Знак Char Знак Знак,callout,BVI fnr Знак"/>
    <w:basedOn w:val="Normal"/>
    <w:link w:val="FootnoteReference"/>
    <w:uiPriority w:val="99"/>
    <w:qFormat/>
    <w:rsid w:val="00AF6EDE"/>
    <w:pPr>
      <w:spacing w:after="160" w:line="240" w:lineRule="exact"/>
      <w:ind w:firstLine="0"/>
      <w:jc w:val="left"/>
    </w:pPr>
    <w:rPr>
      <w:rFonts w:asciiTheme="minorHAnsi" w:eastAsiaTheme="minorHAnsi" w:hAnsiTheme="minorHAnsi" w:cstheme="minorBidi"/>
      <w:sz w:val="22"/>
      <w:szCs w:val="22"/>
      <w:vertAlign w:val="superscript"/>
      <w:lang w:val="en-GB"/>
    </w:rPr>
  </w:style>
  <w:style w:type="numbering" w:customStyle="1" w:styleId="10">
    <w:name w:val="Нет списка1"/>
    <w:next w:val="NoList"/>
    <w:uiPriority w:val="99"/>
    <w:semiHidden/>
    <w:unhideWhenUsed/>
    <w:rsid w:val="00AF6EDE"/>
  </w:style>
  <w:style w:type="paragraph" w:styleId="NoSpacing">
    <w:name w:val="No Spacing"/>
    <w:qFormat/>
    <w:rsid w:val="00AF6EDE"/>
    <w:pPr>
      <w:spacing w:after="0" w:line="240" w:lineRule="auto"/>
    </w:pPr>
    <w:rPr>
      <w:rFonts w:ascii="Calibri" w:eastAsia="Times New Roman" w:hAnsi="Calibri" w:cs="Times New Roman"/>
      <w:lang w:val="en-US"/>
    </w:rPr>
  </w:style>
  <w:style w:type="paragraph" w:styleId="Subtitle">
    <w:name w:val="Subtitle"/>
    <w:basedOn w:val="Normal"/>
    <w:next w:val="Normal"/>
    <w:link w:val="SubtitleChar"/>
    <w:qFormat/>
    <w:rsid w:val="00AF6EDE"/>
    <w:pPr>
      <w:spacing w:after="60"/>
      <w:ind w:firstLine="0"/>
      <w:jc w:val="center"/>
      <w:outlineLvl w:val="1"/>
    </w:pPr>
    <w:rPr>
      <w:rFonts w:ascii="Cambria" w:hAnsi="Cambria"/>
      <w:sz w:val="24"/>
      <w:szCs w:val="24"/>
      <w:lang w:val="ro-RO" w:eastAsia="ja-JP"/>
    </w:rPr>
  </w:style>
  <w:style w:type="character" w:customStyle="1" w:styleId="SubtitleChar">
    <w:name w:val="Subtitle Char"/>
    <w:basedOn w:val="DefaultParagraphFont"/>
    <w:link w:val="Subtitle"/>
    <w:rsid w:val="00AF6EDE"/>
    <w:rPr>
      <w:rFonts w:ascii="Cambria" w:eastAsia="Times New Roman" w:hAnsi="Cambria" w:cs="Times New Roman"/>
      <w:sz w:val="24"/>
      <w:szCs w:val="24"/>
      <w:lang w:val="ro-RO" w:eastAsia="ja-JP"/>
    </w:rPr>
  </w:style>
  <w:style w:type="paragraph" w:customStyle="1" w:styleId="Default">
    <w:name w:val="Default"/>
    <w:rsid w:val="00AF6EDE"/>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character" w:styleId="Hyperlink">
    <w:name w:val="Hyperlink"/>
    <w:rsid w:val="00AF6EDE"/>
    <w:rPr>
      <w:color w:val="0000FF"/>
      <w:u w:val="single"/>
    </w:rPr>
  </w:style>
  <w:style w:type="character" w:styleId="Emphasis">
    <w:name w:val="Emphasis"/>
    <w:uiPriority w:val="20"/>
    <w:qFormat/>
    <w:rsid w:val="00AF6EDE"/>
    <w:rPr>
      <w:rFonts w:cs="Times New Roman"/>
      <w:i/>
      <w:iCs/>
    </w:rPr>
  </w:style>
  <w:style w:type="character" w:customStyle="1" w:styleId="5">
    <w:name w:val="Основной текст (5) + Не курсив"/>
    <w:aliases w:val="Интервал 0 pt,Основной текст + Полужирный,Основной текст + Курсив,Основной текст (5) + Полужирный,Основной текст + 31.5 pt,Основной текст (5) + 12.5 pt,Полужирный,Не курсив,Основной текст (3) + Comic Sans MS,7.5 pt"/>
    <w:rsid w:val="00AF6EDE"/>
    <w:rPr>
      <w:rFonts w:ascii="Times New Roman" w:hAnsi="Times New Roman" w:cs="Times New Roman"/>
      <w:i/>
      <w:iCs/>
      <w:color w:val="000000"/>
      <w:spacing w:val="6"/>
      <w:w w:val="100"/>
      <w:position w:val="0"/>
      <w:sz w:val="19"/>
      <w:szCs w:val="19"/>
      <w:u w:val="none"/>
      <w:lang w:val="ro-RO"/>
    </w:rPr>
  </w:style>
  <w:style w:type="character" w:customStyle="1" w:styleId="Bodytext4NotItalic">
    <w:name w:val="Body text (4) + Not Italic"/>
    <w:rsid w:val="00AF6EDE"/>
    <w:rPr>
      <w:rFonts w:ascii="Times New Roman" w:eastAsia="Times New Roman" w:hAnsi="Times New Roman" w:cs="Times New Roman"/>
      <w:i/>
      <w:iCs/>
      <w:color w:val="000000"/>
      <w:spacing w:val="0"/>
      <w:w w:val="100"/>
      <w:position w:val="0"/>
      <w:sz w:val="27"/>
      <w:szCs w:val="27"/>
      <w:shd w:val="clear" w:color="auto" w:fill="FFFFFF"/>
      <w:lang w:val="ro-RO"/>
    </w:rPr>
  </w:style>
  <w:style w:type="character" w:customStyle="1" w:styleId="Bodytext4">
    <w:name w:val="Body text (4)_"/>
    <w:link w:val="Bodytext40"/>
    <w:rsid w:val="00AF6EDE"/>
    <w:rPr>
      <w:i/>
      <w:iCs/>
      <w:sz w:val="27"/>
      <w:szCs w:val="27"/>
      <w:shd w:val="clear" w:color="auto" w:fill="FFFFFF"/>
    </w:rPr>
  </w:style>
  <w:style w:type="paragraph" w:customStyle="1" w:styleId="Bodytext40">
    <w:name w:val="Body text (4)"/>
    <w:basedOn w:val="Normal"/>
    <w:link w:val="Bodytext4"/>
    <w:rsid w:val="00AF6EDE"/>
    <w:pPr>
      <w:widowControl w:val="0"/>
      <w:shd w:val="clear" w:color="auto" w:fill="FFFFFF"/>
      <w:spacing w:before="120" w:after="60" w:line="317" w:lineRule="exact"/>
    </w:pPr>
    <w:rPr>
      <w:rFonts w:asciiTheme="minorHAnsi" w:eastAsiaTheme="minorHAnsi" w:hAnsiTheme="minorHAnsi" w:cstheme="minorBidi"/>
      <w:i/>
      <w:iCs/>
      <w:sz w:val="27"/>
      <w:szCs w:val="27"/>
      <w:lang w:val="en-GB"/>
    </w:rPr>
  </w:style>
  <w:style w:type="character" w:customStyle="1" w:styleId="13pt">
    <w:name w:val="Основной текст + 13 pt"/>
    <w:aliases w:val="Курсив,Основной текст + 10.5 pt"/>
    <w:rsid w:val="00AF6ED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RO"/>
    </w:rPr>
  </w:style>
  <w:style w:type="paragraph" w:styleId="EndnoteText">
    <w:name w:val="endnote text"/>
    <w:basedOn w:val="Normal"/>
    <w:link w:val="EndnoteTextChar"/>
    <w:semiHidden/>
    <w:unhideWhenUsed/>
    <w:rsid w:val="00AF6EDE"/>
    <w:pPr>
      <w:ind w:firstLine="0"/>
      <w:jc w:val="left"/>
    </w:pPr>
    <w:rPr>
      <w:rFonts w:ascii="Calibri" w:hAnsi="Calibri"/>
      <w:lang w:val="ru-RU" w:eastAsia="ru-RU"/>
    </w:rPr>
  </w:style>
  <w:style w:type="character" w:customStyle="1" w:styleId="EndnoteTextChar">
    <w:name w:val="Endnote Text Char"/>
    <w:basedOn w:val="DefaultParagraphFont"/>
    <w:link w:val="EndnoteText"/>
    <w:semiHidden/>
    <w:rsid w:val="00AF6EDE"/>
    <w:rPr>
      <w:rFonts w:ascii="Calibri" w:eastAsia="Times New Roman" w:hAnsi="Calibri" w:cs="Times New Roman"/>
      <w:sz w:val="20"/>
      <w:szCs w:val="20"/>
      <w:lang w:val="ru-RU" w:eastAsia="ru-RU"/>
    </w:rPr>
  </w:style>
  <w:style w:type="character" w:styleId="EndnoteReference">
    <w:name w:val="endnote reference"/>
    <w:semiHidden/>
    <w:unhideWhenUsed/>
    <w:rsid w:val="00AF6E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mpsf.gov.md/" TargetMode="External"/><Relationship Id="rId18" Type="http://schemas.openxmlformats.org/officeDocument/2006/relationships/hyperlink" Target="http://www.mmpsf.gov.md/" TargetMode="External"/><Relationship Id="rId26" Type="http://schemas.openxmlformats.org/officeDocument/2006/relationships/hyperlink" Target="http://www.mmpsf.gov.md/" TargetMode="External"/><Relationship Id="rId39" Type="http://schemas.openxmlformats.org/officeDocument/2006/relationships/hyperlink" Target="http://www.mmpsf.gov.md/" TargetMode="External"/><Relationship Id="rId21" Type="http://schemas.openxmlformats.org/officeDocument/2006/relationships/hyperlink" Target="http://www.mmpsf.gov.md/" TargetMode="External"/><Relationship Id="rId34" Type="http://schemas.openxmlformats.org/officeDocument/2006/relationships/hyperlink" Target="http://www.mmpsf.gov.md/" TargetMode="External"/><Relationship Id="rId42" Type="http://schemas.openxmlformats.org/officeDocument/2006/relationships/hyperlink" Target="http://www.mmpsf.gov.md/" TargetMode="External"/><Relationship Id="rId47" Type="http://schemas.openxmlformats.org/officeDocument/2006/relationships/hyperlink" Target="http://www.mmpsf.gov.md/" TargetMode="External"/><Relationship Id="rId50" Type="http://schemas.openxmlformats.org/officeDocument/2006/relationships/hyperlink" Target="http://www.mc.gov.md/" TargetMode="External"/><Relationship Id="rId55" Type="http://schemas.openxmlformats.org/officeDocument/2006/relationships/hyperlink" Target="http://www.mmpsf.gov.md/" TargetMode="External"/><Relationship Id="rId7" Type="http://schemas.openxmlformats.org/officeDocument/2006/relationships/hyperlink" Target="http://www.mmpsf.gov.md/" TargetMode="External"/><Relationship Id="rId12" Type="http://schemas.openxmlformats.org/officeDocument/2006/relationships/hyperlink" Target="http://www.mmpsf.gov.md/" TargetMode="External"/><Relationship Id="rId17" Type="http://schemas.openxmlformats.org/officeDocument/2006/relationships/hyperlink" Target="http://www.mc.gov.md/" TargetMode="External"/><Relationship Id="rId25" Type="http://schemas.openxmlformats.org/officeDocument/2006/relationships/hyperlink" Target="http://www.mmpsf.gov.md/" TargetMode="External"/><Relationship Id="rId33" Type="http://schemas.openxmlformats.org/officeDocument/2006/relationships/hyperlink" Target="http://www.mmpsf.gov.md/" TargetMode="External"/><Relationship Id="rId38" Type="http://schemas.openxmlformats.org/officeDocument/2006/relationships/hyperlink" Target="http://www.mc.gov.md/" TargetMode="External"/><Relationship Id="rId46" Type="http://schemas.openxmlformats.org/officeDocument/2006/relationships/hyperlink" Target="http://www.mmpsf.gov.md/"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c.gov.md/" TargetMode="External"/><Relationship Id="rId20" Type="http://schemas.openxmlformats.org/officeDocument/2006/relationships/hyperlink" Target="http://www.mmpsf.gov.md/" TargetMode="External"/><Relationship Id="rId29" Type="http://schemas.openxmlformats.org/officeDocument/2006/relationships/hyperlink" Target="http://www.mmpsf.gov.md/" TargetMode="External"/><Relationship Id="rId41" Type="http://schemas.openxmlformats.org/officeDocument/2006/relationships/hyperlink" Target="http://www.mmpsf.gov.md/" TargetMode="External"/><Relationship Id="rId54" Type="http://schemas.openxmlformats.org/officeDocument/2006/relationships/hyperlink" Target="http://www.mmpsf.gov.md/" TargetMode="External"/><Relationship Id="rId1" Type="http://schemas.openxmlformats.org/officeDocument/2006/relationships/numbering" Target="numbering.xml"/><Relationship Id="rId6" Type="http://schemas.openxmlformats.org/officeDocument/2006/relationships/hyperlink" Target="http://www.mc.gov.md/" TargetMode="External"/><Relationship Id="rId11" Type="http://schemas.openxmlformats.org/officeDocument/2006/relationships/hyperlink" Target="http://www.mc.gov.md/" TargetMode="External"/><Relationship Id="rId24" Type="http://schemas.openxmlformats.org/officeDocument/2006/relationships/hyperlink" Target="http://www.mmpsf.gov.md/" TargetMode="External"/><Relationship Id="rId32" Type="http://schemas.openxmlformats.org/officeDocument/2006/relationships/hyperlink" Target="http://www.mmpsf.gov.md/" TargetMode="External"/><Relationship Id="rId37" Type="http://schemas.openxmlformats.org/officeDocument/2006/relationships/hyperlink" Target="http://www.mmpsf.gov.md/" TargetMode="External"/><Relationship Id="rId40" Type="http://schemas.openxmlformats.org/officeDocument/2006/relationships/hyperlink" Target="http://www.mmpsf.gov.md/" TargetMode="External"/><Relationship Id="rId45" Type="http://schemas.openxmlformats.org/officeDocument/2006/relationships/hyperlink" Target="http://www.mc.gov.md/" TargetMode="External"/><Relationship Id="rId53" Type="http://schemas.openxmlformats.org/officeDocument/2006/relationships/hyperlink" Target="http://www.mmpsf.gov.md/" TargetMode="External"/><Relationship Id="rId58" Type="http://schemas.openxmlformats.org/officeDocument/2006/relationships/footer" Target="footer2.xml"/><Relationship Id="rId5" Type="http://schemas.openxmlformats.org/officeDocument/2006/relationships/hyperlink" Target="http://www.mmpsf.gov.md/" TargetMode="External"/><Relationship Id="rId15" Type="http://schemas.openxmlformats.org/officeDocument/2006/relationships/hyperlink" Target="http://www.mmpsf.gov.md/" TargetMode="External"/><Relationship Id="rId23" Type="http://schemas.openxmlformats.org/officeDocument/2006/relationships/hyperlink" Target="http://www.mmpsf.gov.md/" TargetMode="External"/><Relationship Id="rId28" Type="http://schemas.openxmlformats.org/officeDocument/2006/relationships/hyperlink" Target="http://www.mmpsf.gov.md/" TargetMode="External"/><Relationship Id="rId36" Type="http://schemas.openxmlformats.org/officeDocument/2006/relationships/hyperlink" Target="http://www.mmpsf.gov.md/" TargetMode="External"/><Relationship Id="rId49" Type="http://schemas.openxmlformats.org/officeDocument/2006/relationships/hyperlink" Target="http://www.mmpsf.gov.md/" TargetMode="External"/><Relationship Id="rId57" Type="http://schemas.openxmlformats.org/officeDocument/2006/relationships/footer" Target="footer1.xml"/><Relationship Id="rId10" Type="http://schemas.openxmlformats.org/officeDocument/2006/relationships/hyperlink" Target="http://www.mmpsf.gov.md/" TargetMode="External"/><Relationship Id="rId19" Type="http://schemas.openxmlformats.org/officeDocument/2006/relationships/hyperlink" Target="http://www.mmpsf.gov.md/" TargetMode="External"/><Relationship Id="rId31" Type="http://schemas.openxmlformats.org/officeDocument/2006/relationships/hyperlink" Target="http://www.mmpsf.gov.md/" TargetMode="External"/><Relationship Id="rId44" Type="http://schemas.openxmlformats.org/officeDocument/2006/relationships/hyperlink" Target="http://www.mmpsf.gov.md/" TargetMode="External"/><Relationship Id="rId52" Type="http://schemas.openxmlformats.org/officeDocument/2006/relationships/hyperlink" Target="http://www.mc.gov.md/"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mpsf.gov.md/" TargetMode="External"/><Relationship Id="rId14" Type="http://schemas.openxmlformats.org/officeDocument/2006/relationships/hyperlink" Target="http://www.mc.gov.md/" TargetMode="External"/><Relationship Id="rId22" Type="http://schemas.openxmlformats.org/officeDocument/2006/relationships/hyperlink" Target="http://www.mmpsf.gov.md/" TargetMode="External"/><Relationship Id="rId27" Type="http://schemas.openxmlformats.org/officeDocument/2006/relationships/hyperlink" Target="http://www.mmpsf.gov.md/" TargetMode="External"/><Relationship Id="rId30" Type="http://schemas.openxmlformats.org/officeDocument/2006/relationships/hyperlink" Target="http://www.mmpsf.gov.md/" TargetMode="External"/><Relationship Id="rId35" Type="http://schemas.openxmlformats.org/officeDocument/2006/relationships/hyperlink" Target="http://www.mmpsf.gov.md/" TargetMode="External"/><Relationship Id="rId43" Type="http://schemas.openxmlformats.org/officeDocument/2006/relationships/hyperlink" Target="http://www.mmpsf.gov.md/" TargetMode="External"/><Relationship Id="rId48" Type="http://schemas.openxmlformats.org/officeDocument/2006/relationships/hyperlink" Target="http://www.mc.gov.md/" TargetMode="External"/><Relationship Id="rId56" Type="http://schemas.openxmlformats.org/officeDocument/2006/relationships/hyperlink" Target="http://www.mmpsf.gov.md/" TargetMode="External"/><Relationship Id="rId8" Type="http://schemas.openxmlformats.org/officeDocument/2006/relationships/hyperlink" Target="http://www.mc.gov.md/" TargetMode="External"/><Relationship Id="rId51" Type="http://schemas.openxmlformats.org/officeDocument/2006/relationships/hyperlink" Target="http://www.mmpsf.gov.m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5743</Words>
  <Characters>32736</Characters>
  <Application>Microsoft Office Word</Application>
  <DocSecurity>0</DocSecurity>
  <Lines>272</Lines>
  <Paragraphs>76</Paragraphs>
  <ScaleCrop>false</ScaleCrop>
  <Company/>
  <LinksUpToDate>false</LinksUpToDate>
  <CharactersWithSpaces>38403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2018-04-13T07:55:00Z</dcterms:created>
  <dcterms:modified xsi:type="dcterms:W3CDTF">2018-04-13T07:55:00Z</dcterms:modified>
</cp:coreProperties>
</file>